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EndPr>
        <w:rPr>
          <w:b w:val="0"/>
          <w:bCs w:val="0"/>
          <w:sz w:val="22"/>
          <w:szCs w:val="22"/>
          <w:rtl w:val="0"/>
        </w:rPr>
      </w:sdtEndPr>
      <w:sdtContent>
        <w:p w14:paraId="5C7189FC" w14:textId="1B1522FC" w:rsidR="007D7547" w:rsidRPr="007D7547" w:rsidRDefault="007D7547" w:rsidP="007D7547">
          <w:pPr>
            <w:jc w:val="center"/>
            <w:rPr>
              <w:b/>
              <w:bCs/>
              <w:sz w:val="32"/>
              <w:szCs w:val="32"/>
            </w:rPr>
          </w:pPr>
          <w:r w:rsidRPr="007D7547">
            <w:rPr>
              <w:b/>
              <w:bCs/>
              <w:sz w:val="32"/>
              <w:szCs w:val="32"/>
              <w:rtl/>
            </w:rPr>
            <w:t xml:space="preserve">المحاضرة الرمضانية الرابعة والعشرون للسيد القائد </w:t>
          </w:r>
          <w:proofErr w:type="gramStart"/>
          <w:r w:rsidRPr="007D7547">
            <w:rPr>
              <w:b/>
              <w:bCs/>
              <w:sz w:val="32"/>
              <w:szCs w:val="32"/>
              <w:rtl/>
            </w:rPr>
            <w:t>عبدالملك</w:t>
          </w:r>
          <w:proofErr w:type="gramEnd"/>
          <w:r w:rsidRPr="007D7547">
            <w:rPr>
              <w:b/>
              <w:bCs/>
              <w:sz w:val="32"/>
              <w:szCs w:val="32"/>
              <w:rtl/>
            </w:rPr>
            <w:t xml:space="preserve"> بدرالدين الحوثي - 25 رمضان 1447هـ | 14 مارس 2026م</w:t>
          </w:r>
        </w:p>
        <w:p w14:paraId="479F9BE8" w14:textId="695A09EB" w:rsidR="007D7547" w:rsidRDefault="007D7547" w:rsidP="007D7547">
          <w:pPr>
            <w:bidi w:val="0"/>
          </w:pPr>
        </w:p>
      </w:sdtContent>
    </w:sdt>
    <w:p w14:paraId="512CEF4B" w14:textId="77777777" w:rsidR="007D7547" w:rsidRDefault="007D7547" w:rsidP="007D7547">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43E4EC2F" w14:textId="77777777" w:rsidR="007D7547" w:rsidRDefault="007D7547" w:rsidP="007D7547">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40459C0B" w14:textId="77777777" w:rsidR="007D7547" w:rsidRDefault="007D7547" w:rsidP="007D754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49802B16" w14:textId="77777777" w:rsidR="007D7547" w:rsidRDefault="007D7547" w:rsidP="007D754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5501C3B5" w14:textId="77777777" w:rsidR="007D7547" w:rsidRDefault="007D7547" w:rsidP="007D7547">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FBDD2FE" w14:textId="77777777" w:rsidR="007D7547" w:rsidRDefault="007D7547" w:rsidP="007D7547">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05424C0" w14:textId="77777777" w:rsidR="007D7547" w:rsidRDefault="007D7547" w:rsidP="007D7547">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712C8B7" w14:textId="77777777" w:rsidR="007D7547" w:rsidRDefault="007D7547" w:rsidP="007D7547">
      <w:pPr>
        <w:spacing w:after="0"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كنَّا في المحاضرة الماضية وصلنا إلى دعاء نبي الله موسى "عَلَيْهِ السَّلَامُ"، </w:t>
      </w:r>
      <w:r>
        <w:rPr>
          <w:rFonts w:ascii="Adobe Arabic" w:hAnsi="Adobe Arabic" w:cs="Adobe Arabic"/>
          <w:sz w:val="32"/>
          <w:szCs w:val="32"/>
          <w:rtl/>
        </w:rPr>
        <w:t xml:space="preserve">وسؤله فيما سأله من الله "سُبْحَانَهُ وَتَعَالَى"، بعد أن بعثه بالرسالة، وكلَّفه بهذه المهمة المقدَّسة، بالرسالة إلى فرعون وقومه وبني إسرائيل، وفي مواجهة طغيان فرعون، </w:t>
      </w:r>
      <w:r>
        <w:rPr>
          <w:rFonts w:ascii="Adobe Arabic" w:hAnsi="Adobe Arabic" w:cs="Adobe Arabic"/>
          <w:b/>
          <w:bCs/>
          <w:sz w:val="32"/>
          <w:szCs w:val="32"/>
          <w:rtl/>
        </w:rPr>
        <w:t xml:space="preserve">كان في مقدِّمة ذلك الدعاء والسؤل: </w:t>
      </w:r>
      <w:r>
        <w:rPr>
          <w:rFonts w:ascii="Adobe Arabic" w:hAnsi="Adobe Arabic" w:cs="DecoType Naskh Variants" w:hint="cs"/>
          <w:bCs/>
          <w:color w:val="008000"/>
          <w:sz w:val="32"/>
          <w:szCs w:val="28"/>
          <w:rtl/>
        </w:rPr>
        <w:t>{</w:t>
      </w:r>
      <w:r>
        <w:rPr>
          <w:rStyle w:val="Char"/>
          <w:rFonts w:hint="cs"/>
          <w:rtl/>
        </w:rPr>
        <w:t xml:space="preserve">قَالَ رَبِّ اشْرَحْ لِي </w:t>
      </w:r>
      <w:proofErr w:type="gramStart"/>
      <w:r>
        <w:rPr>
          <w:rStyle w:val="Char"/>
          <w:rFonts w:hint="cs"/>
          <w:rtl/>
        </w:rPr>
        <w:t>صَدْرِي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طه:25]</w:t>
      </w:r>
      <w:r>
        <w:rPr>
          <w:rFonts w:ascii="Adobe Arabic" w:hAnsi="Adobe Arabic" w:cs="Adobe Arabic"/>
          <w:sz w:val="32"/>
          <w:szCs w:val="32"/>
          <w:rtl/>
        </w:rPr>
        <w:t>:</w:t>
      </w:r>
    </w:p>
    <w:p w14:paraId="56AB1522" w14:textId="77777777" w:rsidR="007D7547" w:rsidRDefault="007D7547" w:rsidP="007D7547">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تحدَّثنا</w:t>
      </w:r>
      <w:r>
        <w:rPr>
          <w:rFonts w:ascii="Adobe Arabic" w:hAnsi="Adobe Arabic" w:cs="Adobe Arabic"/>
          <w:sz w:val="32"/>
          <w:szCs w:val="32"/>
          <w:rtl/>
        </w:rPr>
        <w:t xml:space="preserve"> عن أهمية هذا الجانب، في مقدِّمة ما يحتاجه الإنسان في المهام الكبرى، والمسؤوليات بكلها: حاجة الإنسان إلى سعة الصدر، وإلى التخلُّص من الضيق، وهو فيما </w:t>
      </w:r>
      <w:proofErr w:type="spellStart"/>
      <w:r>
        <w:rPr>
          <w:rFonts w:ascii="Adobe Arabic" w:hAnsi="Adobe Arabic" w:cs="Adobe Arabic"/>
          <w:sz w:val="32"/>
          <w:szCs w:val="32"/>
          <w:rtl/>
        </w:rPr>
        <w:t>سيواجهه</w:t>
      </w:r>
      <w:proofErr w:type="spellEnd"/>
      <w:r>
        <w:rPr>
          <w:rFonts w:ascii="Adobe Arabic" w:hAnsi="Adobe Arabic" w:cs="Adobe Arabic"/>
          <w:sz w:val="32"/>
          <w:szCs w:val="32"/>
          <w:rtl/>
        </w:rPr>
        <w:t xml:space="preserve">، سواءً من جهة فرعون وقومه في البداية، وما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من بعد من جهة بني إسرائيل؛ </w:t>
      </w:r>
      <w:r>
        <w:rPr>
          <w:rFonts w:ascii="Adobe Arabic" w:hAnsi="Adobe Arabic" w:cs="Adobe Arabic"/>
          <w:b/>
          <w:bCs/>
          <w:sz w:val="32"/>
          <w:szCs w:val="32"/>
          <w:rtl/>
        </w:rPr>
        <w:t>بحاجة</w:t>
      </w:r>
      <w:r>
        <w:rPr>
          <w:rFonts w:ascii="Adobe Arabic" w:hAnsi="Adobe Arabic" w:cs="Adobe Arabic"/>
          <w:sz w:val="32"/>
          <w:szCs w:val="32"/>
          <w:rtl/>
        </w:rPr>
        <w:t xml:space="preserve"> إلى سعة صدر بشكلٍ كبير، وقدرةٍ هائلةٍ على التَّحَمُّل النفسي.</w:t>
      </w:r>
    </w:p>
    <w:p w14:paraId="7C568E77" w14:textId="77777777" w:rsidR="007D7547" w:rsidRDefault="007D7547" w:rsidP="007D754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وتحدَّثنا</w:t>
      </w:r>
      <w:r>
        <w:rPr>
          <w:rFonts w:ascii="Adobe Arabic" w:hAnsi="Adobe Arabic" w:cs="Adobe Arabic"/>
          <w:sz w:val="32"/>
          <w:szCs w:val="32"/>
          <w:rtl/>
        </w:rPr>
        <w:t xml:space="preserve"> أيضاً في المحاضرة الماضية عن أهمية هذا الجانب، وبالذات الكثير من المسؤوليات الحسَّاسة، التي يمكن أن يتورَّط الإنسان فيها في الظلم، إذا تعامل أو </w:t>
      </w:r>
      <w:r>
        <w:rPr>
          <w:rFonts w:ascii="Adobe Arabic" w:hAnsi="Adobe Arabic" w:cs="Adobe Arabic"/>
          <w:sz w:val="32"/>
          <w:szCs w:val="32"/>
          <w:rtl/>
        </w:rPr>
        <w:lastRenderedPageBreak/>
        <w:t>تصرف وفق الحالة النفسية لديه، بدافع ضيق النفس، ضيق الصدر، حالة الانفعال، والحِدَّة، والغضب، أو حالة الاستياء والحزن.</w:t>
      </w:r>
    </w:p>
    <w:p w14:paraId="1FA4789F" w14:textId="77777777" w:rsidR="007D7547" w:rsidRDefault="007D7547" w:rsidP="007D754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فالإنســان إذا أصبــح يتعامــل ويتصـرف وفـق الحالـة النفسيــة؛ فهـو:</w:t>
      </w:r>
      <w:r>
        <w:rPr>
          <w:rFonts w:ascii="Adobe Arabic" w:hAnsi="Adobe Arabic" w:cs="Adobe Arabic"/>
          <w:sz w:val="32"/>
          <w:szCs w:val="32"/>
          <w:rtl/>
        </w:rPr>
        <w:t xml:space="preserve"> </w:t>
      </w:r>
    </w:p>
    <w:p w14:paraId="03B43C50" w14:textId="77777777" w:rsidR="007D7547" w:rsidRDefault="007D7547" w:rsidP="007D7547">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يتجاوز</w:t>
      </w:r>
      <w:r>
        <w:rPr>
          <w:rFonts w:ascii="Adobe Arabic" w:hAnsi="Adobe Arabic" w:cs="Adobe Arabic"/>
          <w:sz w:val="32"/>
          <w:szCs w:val="32"/>
          <w:rtl/>
        </w:rPr>
        <w:t xml:space="preserve"> حالة الرشد والصواب.</w:t>
      </w:r>
    </w:p>
    <w:p w14:paraId="347A86A8" w14:textId="77777777" w:rsidR="007D7547" w:rsidRDefault="007D7547" w:rsidP="007D7547">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وقد يتورَّط</w:t>
      </w:r>
      <w:r>
        <w:rPr>
          <w:rFonts w:ascii="Adobe Arabic" w:hAnsi="Adobe Arabic" w:cs="Adobe Arabic"/>
          <w:sz w:val="32"/>
          <w:szCs w:val="32"/>
          <w:rtl/>
        </w:rPr>
        <w:t xml:space="preserve"> أيضاً فيما هو ظلم.</w:t>
      </w:r>
    </w:p>
    <w:p w14:paraId="5B8C9A58" w14:textId="77777777" w:rsidR="007D7547" w:rsidRDefault="007D7547" w:rsidP="007D7547">
      <w:pPr>
        <w:pStyle w:val="a3"/>
        <w:numPr>
          <w:ilvl w:val="0"/>
          <w:numId w:val="2"/>
        </w:numPr>
        <w:spacing w:after="0" w:line="360" w:lineRule="auto"/>
        <w:jc w:val="both"/>
        <w:rPr>
          <w:rFonts w:ascii="Adobe Arabic" w:hAnsi="Adobe Arabic" w:cs="Adobe Arabic"/>
          <w:sz w:val="32"/>
          <w:szCs w:val="32"/>
        </w:rPr>
      </w:pPr>
      <w:r>
        <w:rPr>
          <w:rFonts w:ascii="Adobe Arabic" w:hAnsi="Adobe Arabic" w:cs="Adobe Arabic"/>
          <w:b/>
          <w:bCs/>
          <w:sz w:val="32"/>
          <w:szCs w:val="32"/>
          <w:rtl/>
        </w:rPr>
        <w:t>وأيضاً يؤثِّر</w:t>
      </w:r>
      <w:r>
        <w:rPr>
          <w:rFonts w:ascii="Adobe Arabic" w:hAnsi="Adobe Arabic" w:cs="Adobe Arabic"/>
          <w:sz w:val="32"/>
          <w:szCs w:val="32"/>
          <w:rtl/>
        </w:rPr>
        <w:t xml:space="preserve"> هذا على قيمته الأخلاقية، مكانته الأخلاقية، وعلى علاقته بالناس من حوله.</w:t>
      </w:r>
    </w:p>
    <w:p w14:paraId="3C0A0E77" w14:textId="77777777" w:rsidR="007D7547" w:rsidRDefault="007D7547" w:rsidP="007D7547">
      <w:pPr>
        <w:spacing w:line="360" w:lineRule="auto"/>
        <w:ind w:left="360"/>
        <w:jc w:val="both"/>
        <w:rPr>
          <w:rFonts w:ascii="Adobe Arabic" w:hAnsi="Adobe Arabic" w:cs="Adobe Arabic"/>
          <w:b/>
          <w:bCs/>
          <w:sz w:val="32"/>
          <w:szCs w:val="32"/>
        </w:rPr>
      </w:pPr>
      <w:r>
        <w:rPr>
          <w:rFonts w:ascii="Adobe Arabic" w:hAnsi="Adobe Arabic" w:cs="Adobe Arabic"/>
          <w:b/>
          <w:bCs/>
          <w:sz w:val="32"/>
          <w:szCs w:val="32"/>
          <w:rtl/>
        </w:rPr>
        <w:t xml:space="preserve">لهذه المسألة تأثيراتها السلبية من جوانب متعدِّدة. </w:t>
      </w:r>
    </w:p>
    <w:p w14:paraId="68D9C5AB"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كُنَّا وصلنا إلى قوله:</w:t>
      </w:r>
      <w:r>
        <w:rPr>
          <w:rtl/>
        </w:rPr>
        <w:t xml:space="preserve"> </w:t>
      </w:r>
      <w:r>
        <w:rPr>
          <w:rFonts w:ascii="Adobe Arabic" w:hAnsi="Adobe Arabic" w:cs="DecoType Naskh Variants" w:hint="cs"/>
          <w:bCs/>
          <w:color w:val="008000"/>
          <w:sz w:val="32"/>
          <w:szCs w:val="28"/>
          <w:rtl/>
        </w:rPr>
        <w:t>{</w:t>
      </w:r>
      <w:r>
        <w:rPr>
          <w:rStyle w:val="Char"/>
          <w:rFonts w:hint="cs"/>
          <w:rtl/>
        </w:rPr>
        <w:t>وَيَسِّرْ لِي أَمْرِي</w:t>
      </w:r>
      <w:r>
        <w:rPr>
          <w:rFonts w:ascii="Adobe Arabic" w:hAnsi="Adobe Arabic" w:cs="DecoType Naskh Variants" w:hint="cs"/>
          <w:bCs/>
          <w:color w:val="008000"/>
          <w:sz w:val="32"/>
          <w:szCs w:val="28"/>
          <w:rtl/>
        </w:rPr>
        <w:t>}</w:t>
      </w:r>
      <w:r>
        <w:rPr>
          <w:rStyle w:val="Char0"/>
          <w:rFonts w:hint="cs"/>
          <w:rtl/>
        </w:rPr>
        <w:t>[طه:26]</w:t>
      </w:r>
      <w:r>
        <w:rPr>
          <w:rFonts w:ascii="Adobe Arabic" w:hAnsi="Adobe Arabic" w:cs="Adobe Arabic"/>
          <w:sz w:val="32"/>
          <w:szCs w:val="32"/>
          <w:rtl/>
        </w:rPr>
        <w:t xml:space="preserve">، اليسر في ما سيقوم به من أعمال ومهام، في ظروف صعبة، ومعقَّدة، وعسيرة، وشديدة، يحتاج فيها إلى الله "سُبْحَانَهُ وَتَعَالَى"، وإلى رعايته وتيسيره، والله "سُبْحَانَهُ وَتَعَالَى" هو العظيم، الكريم، الرحيم، وهو على كلِّ شيءٍ قدير، ييسِّر ما تعسَّر من الأمور، ويهيِّئ الانفراجات للإنسان في كل المضائق والشدائد؛ </w:t>
      </w:r>
      <w:r>
        <w:rPr>
          <w:rFonts w:ascii="Adobe Arabic" w:hAnsi="Adobe Arabic" w:cs="Adobe Arabic"/>
          <w:b/>
          <w:bCs/>
          <w:sz w:val="32"/>
          <w:szCs w:val="32"/>
          <w:rtl/>
        </w:rPr>
        <w:t>ولذلك</w:t>
      </w:r>
      <w:r>
        <w:rPr>
          <w:rFonts w:ascii="Adobe Arabic" w:hAnsi="Adobe Arabic" w:cs="Adobe Arabic"/>
          <w:sz w:val="32"/>
          <w:szCs w:val="32"/>
          <w:rtl/>
        </w:rPr>
        <w:t xml:space="preserve"> الالتجاء إلى الله "سُبْحَانَهُ وَتَعَالَى" شيء مهم </w:t>
      </w:r>
      <w:r>
        <w:rPr>
          <w:rFonts w:ascii="Adobe Arabic" w:hAnsi="Adobe Arabic" w:cs="Adobe Arabic"/>
          <w:b/>
          <w:bCs/>
          <w:sz w:val="32"/>
          <w:szCs w:val="32"/>
          <w:rtl/>
        </w:rPr>
        <w:t>جدًّا</w:t>
      </w:r>
      <w:r>
        <w:rPr>
          <w:rFonts w:ascii="Adobe Arabic" w:hAnsi="Adobe Arabic" w:cs="Adobe Arabic"/>
          <w:sz w:val="32"/>
          <w:szCs w:val="32"/>
          <w:rtl/>
        </w:rPr>
        <w:t xml:space="preserve">، حتَّى حينما يتحرَّك الإنسان بهذا الأمل، بهذا الرجاء في الله "سُبْحَانَهُ وَتَعَالَى"، في أداء مهامه ومسؤولياته، ولاسيَّما عندما يتحرَّك الإنسان في إطار مسؤوليات كبيرة وعظيمة ومهمة، كالمسؤوليات الجهادية في سبيل الله، والخدمة لعباد الله... وغير ذلك، الإنسان في كل الأحوال بحاجة إلى الالتجاء إلى الله "سُبْحَانَهُ وَتَعَالَى"، أن ييسِّر له ما يتعسَّر من الأمور، ويخارجه في كل المضائق والشدائد. </w:t>
      </w:r>
    </w:p>
    <w:p w14:paraId="0581142E"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وَاحْلُلْ عُقْدَةً مِنْ لِسَانِي (27) يَفْقَهُوا </w:t>
      </w:r>
      <w:proofErr w:type="gramStart"/>
      <w:r>
        <w:rPr>
          <w:rStyle w:val="Char"/>
          <w:rFonts w:hint="cs"/>
          <w:rtl/>
        </w:rPr>
        <w:t>قَوْلِي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طه:27-28]</w:t>
      </w:r>
      <w:r>
        <w:rPr>
          <w:rFonts w:ascii="Adobe Arabic" w:hAnsi="Adobe Arabic" w:cs="Adobe Arabic"/>
          <w:sz w:val="32"/>
          <w:szCs w:val="32"/>
          <w:rtl/>
        </w:rPr>
        <w:t xml:space="preserve">، شبَّه صعوبة النطق ببعض الحروف، بالعقدة في اللسان، هذا تشبيه يعني، حين قال: </w:t>
      </w:r>
      <w:r>
        <w:rPr>
          <w:rFonts w:ascii="Adobe Arabic" w:hAnsi="Adobe Arabic" w:cs="DecoType Naskh Variants" w:hint="cs"/>
          <w:bCs/>
          <w:color w:val="008000"/>
          <w:sz w:val="32"/>
          <w:szCs w:val="28"/>
          <w:rtl/>
        </w:rPr>
        <w:t>{</w:t>
      </w:r>
      <w:r>
        <w:rPr>
          <w:rStyle w:val="Char"/>
          <w:rFonts w:hint="cs"/>
          <w:rtl/>
        </w:rPr>
        <w:t>وَاحْلُلْ عُقْدَةً مِنْ لِسَانِي</w:t>
      </w:r>
      <w:r>
        <w:rPr>
          <w:rFonts w:ascii="Adobe Arabic" w:hAnsi="Adobe Arabic" w:cs="DecoType Naskh Variants" w:hint="cs"/>
          <w:bCs/>
          <w:color w:val="008000"/>
          <w:sz w:val="32"/>
          <w:szCs w:val="28"/>
          <w:rtl/>
        </w:rPr>
        <w:t>}</w:t>
      </w:r>
      <w:r>
        <w:rPr>
          <w:rStyle w:val="Char0"/>
          <w:rFonts w:hint="cs"/>
          <w:rtl/>
        </w:rPr>
        <w:t>[طه:27]</w:t>
      </w:r>
      <w:r>
        <w:rPr>
          <w:rFonts w:ascii="Adobe Arabic" w:hAnsi="Adobe Arabic" w:cs="Adobe Arabic"/>
          <w:sz w:val="32"/>
          <w:szCs w:val="32"/>
          <w:rtl/>
        </w:rPr>
        <w:t>، يقال: أنَّه كان ألثغ اللسان، ويواجه صعوبة في بعض الحروف في النطق بها.</w:t>
      </w:r>
    </w:p>
    <w:p w14:paraId="43EFE122" w14:textId="77777777" w:rsidR="007D7547" w:rsidRDefault="007D7547" w:rsidP="007D754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هنا يظهر حرصه على أن يهبه الله القدرة العالية في الفصاحة والبلاغة؛</w:t>
      </w:r>
      <w:r>
        <w:rPr>
          <w:rFonts w:ascii="Adobe Arabic" w:hAnsi="Adobe Arabic" w:cs="Adobe Arabic"/>
          <w:sz w:val="32"/>
          <w:szCs w:val="32"/>
          <w:rtl/>
        </w:rPr>
        <w:t xml:space="preserve"> لأهمية ذلك في التبليغ، والتبيين، والإقناع، والتأثير، وإقامة الحُجَّة، </w:t>
      </w:r>
      <w:r>
        <w:rPr>
          <w:rFonts w:ascii="Adobe Arabic" w:hAnsi="Adobe Arabic" w:cs="Adobe Arabic"/>
          <w:b/>
          <w:bCs/>
          <w:sz w:val="32"/>
          <w:szCs w:val="32"/>
          <w:rtl/>
        </w:rPr>
        <w:t>يعني:</w:t>
      </w:r>
      <w:r>
        <w:rPr>
          <w:rFonts w:ascii="Adobe Arabic" w:hAnsi="Adobe Arabic" w:cs="Adobe Arabic"/>
          <w:sz w:val="32"/>
          <w:szCs w:val="32"/>
          <w:rtl/>
        </w:rPr>
        <w:t xml:space="preserve"> المسألة لها أهمية فعلاً، </w:t>
      </w:r>
      <w:r>
        <w:rPr>
          <w:rFonts w:ascii="Adobe Arabic" w:hAnsi="Adobe Arabic" w:cs="Adobe Arabic"/>
          <w:b/>
          <w:bCs/>
          <w:sz w:val="32"/>
          <w:szCs w:val="32"/>
          <w:rtl/>
        </w:rPr>
        <w:t xml:space="preserve">القدرة </w:t>
      </w:r>
      <w:r>
        <w:rPr>
          <w:rFonts w:ascii="Adobe Arabic" w:hAnsi="Adobe Arabic" w:cs="Adobe Arabic"/>
          <w:b/>
          <w:bCs/>
          <w:sz w:val="32"/>
          <w:szCs w:val="32"/>
          <w:rtl/>
        </w:rPr>
        <w:lastRenderedPageBreak/>
        <w:t>البيانية،</w:t>
      </w:r>
      <w:r>
        <w:rPr>
          <w:rFonts w:ascii="Adobe Arabic" w:hAnsi="Adobe Arabic" w:cs="Adobe Arabic"/>
          <w:sz w:val="32"/>
          <w:szCs w:val="32"/>
          <w:rtl/>
        </w:rPr>
        <w:t xml:space="preserve"> كلما كان الإنسان أقدر على التبيين والتوضيح، ويمتلك الفصاحة بشكلٍ أكبر في كلامه، في تعبيره؛</w:t>
      </w:r>
      <w:r>
        <w:rPr>
          <w:rFonts w:ascii="Adobe Arabic" w:hAnsi="Adobe Arabic" w:cs="Adobe Arabic"/>
          <w:b/>
          <w:bCs/>
          <w:sz w:val="32"/>
          <w:szCs w:val="32"/>
          <w:rtl/>
        </w:rPr>
        <w:t xml:space="preserve"> كلما كان لذلك التأثير الأكبر:</w:t>
      </w:r>
      <w:r>
        <w:rPr>
          <w:rFonts w:ascii="Adobe Arabic" w:hAnsi="Adobe Arabic" w:cs="Adobe Arabic"/>
          <w:sz w:val="32"/>
          <w:szCs w:val="32"/>
          <w:rtl/>
        </w:rPr>
        <w:t xml:space="preserve"> </w:t>
      </w:r>
    </w:p>
    <w:p w14:paraId="649CA692" w14:textId="77777777" w:rsidR="007D7547" w:rsidRDefault="007D7547" w:rsidP="007D7547">
      <w:pPr>
        <w:pStyle w:val="a3"/>
        <w:numPr>
          <w:ilvl w:val="0"/>
          <w:numId w:val="2"/>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مستوى الإقناع.</w:t>
      </w:r>
    </w:p>
    <w:p w14:paraId="68AF2B58" w14:textId="77777777" w:rsidR="007D7547" w:rsidRDefault="007D7547" w:rsidP="007D7547">
      <w:pPr>
        <w:pStyle w:val="a3"/>
        <w:numPr>
          <w:ilvl w:val="0"/>
          <w:numId w:val="2"/>
        </w:numPr>
        <w:spacing w:after="0"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مستوى إقامة الحُجَّة.</w:t>
      </w:r>
    </w:p>
    <w:p w14:paraId="231EB5EC" w14:textId="77777777" w:rsidR="007D7547" w:rsidRDefault="007D7547" w:rsidP="007D7547">
      <w:pPr>
        <w:pStyle w:val="a3"/>
        <w:numPr>
          <w:ilvl w:val="0"/>
          <w:numId w:val="2"/>
        </w:numPr>
        <w:spacing w:after="0"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مستوى التفهيم.</w:t>
      </w:r>
    </w:p>
    <w:p w14:paraId="6C35E83D" w14:textId="77777777" w:rsidR="007D7547" w:rsidRDefault="007D7547" w:rsidP="007D7547">
      <w:pPr>
        <w:pStyle w:val="a3"/>
        <w:numPr>
          <w:ilvl w:val="0"/>
          <w:numId w:val="2"/>
        </w:numPr>
        <w:spacing w:after="0"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مستوى خدمة القضية التي تسعى لخدمتها، </w:t>
      </w:r>
      <w:r>
        <w:rPr>
          <w:rFonts w:ascii="Adobe Arabic" w:hAnsi="Adobe Arabic" w:cs="Adobe Arabic"/>
          <w:b/>
          <w:bCs/>
          <w:sz w:val="32"/>
          <w:szCs w:val="32"/>
          <w:rtl/>
        </w:rPr>
        <w:t>في</w:t>
      </w:r>
      <w:r>
        <w:rPr>
          <w:rFonts w:ascii="Adobe Arabic" w:hAnsi="Adobe Arabic" w:cs="Adobe Arabic"/>
          <w:sz w:val="32"/>
          <w:szCs w:val="32"/>
          <w:rtl/>
        </w:rPr>
        <w:t xml:space="preserve"> إبانة الحق، </w:t>
      </w:r>
      <w:r>
        <w:rPr>
          <w:rFonts w:ascii="Adobe Arabic" w:hAnsi="Adobe Arabic" w:cs="Adobe Arabic"/>
          <w:b/>
          <w:bCs/>
          <w:sz w:val="32"/>
          <w:szCs w:val="32"/>
          <w:rtl/>
        </w:rPr>
        <w:t>في</w:t>
      </w:r>
      <w:r>
        <w:rPr>
          <w:rFonts w:ascii="Adobe Arabic" w:hAnsi="Adobe Arabic" w:cs="Adobe Arabic"/>
          <w:sz w:val="32"/>
          <w:szCs w:val="32"/>
          <w:rtl/>
        </w:rPr>
        <w:t xml:space="preserve"> إبانة المظلومية، </w:t>
      </w:r>
      <w:r>
        <w:rPr>
          <w:rFonts w:ascii="Adobe Arabic" w:hAnsi="Adobe Arabic" w:cs="Adobe Arabic"/>
          <w:b/>
          <w:bCs/>
          <w:sz w:val="32"/>
          <w:szCs w:val="32"/>
          <w:rtl/>
        </w:rPr>
        <w:t>في</w:t>
      </w:r>
      <w:r>
        <w:rPr>
          <w:rFonts w:ascii="Adobe Arabic" w:hAnsi="Adobe Arabic" w:cs="Adobe Arabic"/>
          <w:sz w:val="32"/>
          <w:szCs w:val="32"/>
          <w:rtl/>
        </w:rPr>
        <w:t xml:space="preserve"> إبانة الحُجَّة... إلى غير ذلك.</w:t>
      </w:r>
    </w:p>
    <w:p w14:paraId="6B1B4D44" w14:textId="77777777" w:rsidR="007D7547" w:rsidRDefault="007D7547" w:rsidP="007D7547">
      <w:pPr>
        <w:spacing w:line="360" w:lineRule="auto"/>
        <w:ind w:left="360"/>
        <w:jc w:val="both"/>
        <w:rPr>
          <w:rFonts w:ascii="Adobe Arabic" w:hAnsi="Adobe Arabic" w:cs="Adobe Arabic"/>
          <w:sz w:val="32"/>
          <w:szCs w:val="32"/>
        </w:rPr>
      </w:pPr>
      <w:r>
        <w:rPr>
          <w:rFonts w:ascii="Adobe Arabic" w:hAnsi="Adobe Arabic" w:cs="Adobe Arabic"/>
          <w:sz w:val="32"/>
          <w:szCs w:val="32"/>
          <w:rtl/>
        </w:rPr>
        <w:t xml:space="preserve">هذا الجانب له أهمية كبيرة </w:t>
      </w:r>
      <w:r>
        <w:rPr>
          <w:rFonts w:ascii="Adobe Arabic" w:hAnsi="Adobe Arabic" w:cs="Adobe Arabic"/>
          <w:b/>
          <w:bCs/>
          <w:sz w:val="32"/>
          <w:szCs w:val="32"/>
          <w:rtl/>
        </w:rPr>
        <w:t>جدًّا</w:t>
      </w:r>
      <w:r>
        <w:rPr>
          <w:rFonts w:ascii="Adobe Arabic" w:hAnsi="Adobe Arabic" w:cs="Adobe Arabic"/>
          <w:sz w:val="32"/>
          <w:szCs w:val="32"/>
          <w:rtl/>
        </w:rPr>
        <w:t xml:space="preserve">. </w:t>
      </w:r>
    </w:p>
    <w:p w14:paraId="11701321" w14:textId="77777777" w:rsidR="007D7547" w:rsidRDefault="007D7547" w:rsidP="007D754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في هذا العصر، من المهم جدًّا العناية بهذا الجانب: </w:t>
      </w:r>
    </w:p>
    <w:p w14:paraId="139AA259" w14:textId="77777777" w:rsidR="007D7547" w:rsidRDefault="007D7547" w:rsidP="007D7547">
      <w:pPr>
        <w:pStyle w:val="a3"/>
        <w:numPr>
          <w:ilvl w:val="0"/>
          <w:numId w:val="3"/>
        </w:numPr>
        <w:spacing w:line="360" w:lineRule="auto"/>
        <w:jc w:val="both"/>
        <w:rPr>
          <w:rFonts w:ascii="Adobe Arabic" w:hAnsi="Adobe Arabic" w:cs="Adobe Arabic"/>
          <w:sz w:val="32"/>
          <w:szCs w:val="32"/>
          <w:rtl/>
        </w:rPr>
      </w:pPr>
      <w:r>
        <w:rPr>
          <w:rFonts w:ascii="Adobe Arabic" w:hAnsi="Adobe Arabic" w:cs="Adobe Arabic"/>
          <w:b/>
          <w:bCs/>
          <w:sz w:val="32"/>
          <w:szCs w:val="32"/>
          <w:rtl/>
        </w:rPr>
        <w:t>أولاً:</w:t>
      </w:r>
      <w:r>
        <w:rPr>
          <w:rFonts w:ascii="Adobe Arabic" w:hAnsi="Adobe Arabic" w:cs="Adobe Arabic"/>
          <w:sz w:val="32"/>
          <w:szCs w:val="32"/>
          <w:rtl/>
        </w:rPr>
        <w:t xml:space="preserve"> بالالتجاء إلى الله، والاستعانة به. </w:t>
      </w:r>
    </w:p>
    <w:p w14:paraId="2E52DD24" w14:textId="77777777" w:rsidR="007D7547" w:rsidRDefault="007D7547" w:rsidP="007D7547">
      <w:pPr>
        <w:pStyle w:val="a3"/>
        <w:numPr>
          <w:ilvl w:val="0"/>
          <w:numId w:val="3"/>
        </w:numPr>
        <w:spacing w:line="360" w:lineRule="auto"/>
        <w:jc w:val="both"/>
        <w:rPr>
          <w:rFonts w:ascii="Adobe Arabic" w:hAnsi="Adobe Arabic" w:cs="Adobe Arabic"/>
          <w:sz w:val="32"/>
          <w:szCs w:val="32"/>
        </w:rPr>
      </w:pPr>
      <w:r>
        <w:rPr>
          <w:rFonts w:ascii="Adobe Arabic" w:hAnsi="Adobe Arabic" w:cs="Adobe Arabic"/>
          <w:b/>
          <w:bCs/>
          <w:sz w:val="32"/>
          <w:szCs w:val="32"/>
          <w:rtl/>
        </w:rPr>
        <w:t>ثانياً:</w:t>
      </w:r>
      <w:r>
        <w:rPr>
          <w:rFonts w:ascii="Adobe Arabic" w:hAnsi="Adobe Arabic" w:cs="Adobe Arabic"/>
          <w:sz w:val="32"/>
          <w:szCs w:val="32"/>
          <w:rtl/>
        </w:rPr>
        <w:t xml:space="preserve"> بالأخذ بالأسباب، في امتلاك القدرة </w:t>
      </w:r>
      <w:proofErr w:type="spellStart"/>
      <w:r>
        <w:rPr>
          <w:rFonts w:ascii="Adobe Arabic" w:hAnsi="Adobe Arabic" w:cs="Adobe Arabic"/>
          <w:sz w:val="32"/>
          <w:szCs w:val="32"/>
          <w:rtl/>
        </w:rPr>
        <w:t>التبيينية</w:t>
      </w:r>
      <w:proofErr w:type="spellEnd"/>
      <w:r>
        <w:rPr>
          <w:rFonts w:ascii="Adobe Arabic" w:hAnsi="Adobe Arabic" w:cs="Adobe Arabic"/>
          <w:sz w:val="32"/>
          <w:szCs w:val="32"/>
          <w:rtl/>
        </w:rPr>
        <w:t xml:space="preserve">، سواءً في العمل </w:t>
      </w:r>
      <w:proofErr w:type="spellStart"/>
      <w:r>
        <w:rPr>
          <w:rFonts w:ascii="Adobe Arabic" w:hAnsi="Adobe Arabic" w:cs="Adobe Arabic"/>
          <w:sz w:val="32"/>
          <w:szCs w:val="32"/>
          <w:rtl/>
        </w:rPr>
        <w:t>التبليغي</w:t>
      </w:r>
      <w:proofErr w:type="spellEnd"/>
      <w:r>
        <w:rPr>
          <w:rFonts w:ascii="Adobe Arabic" w:hAnsi="Adobe Arabic" w:cs="Adobe Arabic"/>
          <w:sz w:val="32"/>
          <w:szCs w:val="32"/>
          <w:rtl/>
        </w:rPr>
        <w:t xml:space="preserve">، والتثقيفي، والتعليمي، أو في الأنشطة الإعلامية، امتلاك القدرة البيانية في الإيضاح للحق، وفي إزهاق الباطل، وفي دحض الافتراءات والشبه، ودحض الأباطيل. </w:t>
      </w:r>
    </w:p>
    <w:p w14:paraId="3BFA7962" w14:textId="77777777" w:rsidR="007D7547" w:rsidRDefault="007D7547" w:rsidP="007D7547">
      <w:pPr>
        <w:spacing w:line="360" w:lineRule="auto"/>
        <w:jc w:val="both"/>
        <w:rPr>
          <w:rFonts w:ascii="Adobe Arabic" w:hAnsi="Adobe Arabic" w:cs="Adobe Arabic"/>
          <w:b/>
          <w:bCs/>
          <w:sz w:val="32"/>
          <w:szCs w:val="32"/>
        </w:rPr>
      </w:pPr>
      <w:r>
        <w:rPr>
          <w:rFonts w:ascii="Adobe Arabic" w:hAnsi="Adobe Arabic" w:cs="Adobe Arabic"/>
          <w:b/>
          <w:bCs/>
          <w:sz w:val="32"/>
          <w:szCs w:val="32"/>
          <w:rtl/>
        </w:rPr>
        <w:t>هذا مهم جدًّا في هذا العصر؛ لأنه ميدان أساس،</w:t>
      </w:r>
      <w:r>
        <w:rPr>
          <w:rFonts w:ascii="Adobe Arabic" w:hAnsi="Adobe Arabic" w:cs="Adobe Arabic"/>
          <w:sz w:val="32"/>
          <w:szCs w:val="32"/>
          <w:rtl/>
        </w:rPr>
        <w:t xml:space="preserve"> بل هو الميدان الأول للصراع؛ </w:t>
      </w:r>
      <w:r>
        <w:rPr>
          <w:rFonts w:ascii="Adobe Arabic" w:hAnsi="Adobe Arabic" w:cs="Adobe Arabic"/>
          <w:b/>
          <w:bCs/>
          <w:sz w:val="32"/>
          <w:szCs w:val="32"/>
          <w:rtl/>
        </w:rPr>
        <w:t>ولهذا</w:t>
      </w:r>
      <w:r>
        <w:rPr>
          <w:rFonts w:ascii="Adobe Arabic" w:hAnsi="Adobe Arabic" w:cs="Adobe Arabic"/>
          <w:sz w:val="32"/>
          <w:szCs w:val="32"/>
          <w:rtl/>
        </w:rPr>
        <w:t xml:space="preserve"> يقول الله "سُبْحَانَهُ وَتَعَالَى" عن أعداء الإسلام، </w:t>
      </w:r>
      <w:r>
        <w:rPr>
          <w:rFonts w:ascii="Adobe Arabic" w:hAnsi="Adobe Arabic" w:cs="Adobe Arabic"/>
          <w:b/>
          <w:bCs/>
          <w:sz w:val="32"/>
          <w:szCs w:val="32"/>
          <w:rtl/>
        </w:rPr>
        <w:t xml:space="preserve">في مقدِّمتهم: </w:t>
      </w:r>
      <w:r>
        <w:rPr>
          <w:rFonts w:ascii="Adobe Arabic" w:hAnsi="Adobe Arabic" w:cs="Adobe Arabic"/>
          <w:sz w:val="32"/>
          <w:szCs w:val="32"/>
          <w:rtl/>
        </w:rPr>
        <w:t>أهل الكتاب:</w:t>
      </w:r>
      <w:r>
        <w:rPr>
          <w:rtl/>
        </w:rPr>
        <w:t xml:space="preserve"> </w:t>
      </w:r>
      <w:r>
        <w:rPr>
          <w:rFonts w:ascii="Adobe Arabic" w:hAnsi="Adobe Arabic" w:cs="DecoType Naskh Variants" w:hint="cs"/>
          <w:bCs/>
          <w:color w:val="008000"/>
          <w:sz w:val="32"/>
          <w:szCs w:val="28"/>
          <w:rtl/>
        </w:rPr>
        <w:t>{</w:t>
      </w:r>
      <w:r>
        <w:rPr>
          <w:rStyle w:val="Char"/>
          <w:rFonts w:hint="cs"/>
          <w:rtl/>
        </w:rPr>
        <w:t xml:space="preserve">يُرِيدُونَ لِيُطْفِئُوا نُورَ اللَّهِ </w:t>
      </w:r>
      <w:proofErr w:type="gramStart"/>
      <w:r>
        <w:rPr>
          <w:rStyle w:val="Char"/>
          <w:rFonts w:hint="cs"/>
          <w:rtl/>
        </w:rPr>
        <w:t>بِأَفْوَاهِهِمْ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الصف:8]</w:t>
      </w:r>
      <w:r>
        <w:rPr>
          <w:rFonts w:ascii="Adobe Arabic" w:hAnsi="Adobe Arabic" w:cs="Adobe Arabic"/>
          <w:sz w:val="32"/>
          <w:szCs w:val="32"/>
          <w:rtl/>
        </w:rPr>
        <w:t xml:space="preserve">، بالحرب الدعائية، بالشُّبه، بالدِّعايات، بأساليب الإضلال، ووسائل الإضلال، فهم يحاولون أن يطفئوا نور الله بها، </w:t>
      </w:r>
      <w:r>
        <w:rPr>
          <w:rFonts w:ascii="Adobe Arabic" w:hAnsi="Adobe Arabic" w:cs="Adobe Arabic"/>
          <w:b/>
          <w:bCs/>
          <w:sz w:val="32"/>
          <w:szCs w:val="32"/>
          <w:rtl/>
        </w:rPr>
        <w:t>فالسعي لامتلاك القدرة البيانية، وتوظيفها، وتفعيلها، وتشغيلها بشكلٍ كامل في خدمة الحق، هذا شيء مهم جدًّا.</w:t>
      </w:r>
    </w:p>
    <w:p w14:paraId="130F6D23"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البعض من الناس- </w:t>
      </w:r>
      <w:r>
        <w:rPr>
          <w:rFonts w:ascii="Adobe Arabic" w:hAnsi="Adobe Arabic" w:cs="Adobe Arabic"/>
          <w:sz w:val="32"/>
          <w:szCs w:val="32"/>
          <w:rtl/>
        </w:rPr>
        <w:t>مثلاً</w:t>
      </w:r>
      <w:r>
        <w:rPr>
          <w:rFonts w:ascii="Adobe Arabic" w:hAnsi="Adobe Arabic" w:cs="Adobe Arabic"/>
          <w:b/>
          <w:bCs/>
          <w:sz w:val="32"/>
          <w:szCs w:val="32"/>
          <w:rtl/>
        </w:rPr>
        <w:t>- فعلاً قد يمتلك القدرة البيانية،</w:t>
      </w:r>
      <w:r>
        <w:rPr>
          <w:rFonts w:ascii="Adobe Arabic" w:hAnsi="Adobe Arabic" w:cs="Adobe Arabic"/>
          <w:sz w:val="32"/>
          <w:szCs w:val="32"/>
          <w:rtl/>
        </w:rPr>
        <w:t xml:space="preserve"> عنده قدرة في التعبير، ولكن البعض- ولسوء حاله، وسوء نفسه، وخبث نفسه- قد يوظِّف ذلك كلَّ التوظيف في خدمة الباطل، أو في الظلم للناس، أو في الإساءة بغير حقٍّ إلى عباد الله، وهذه حالة خطيرة </w:t>
      </w:r>
      <w:r>
        <w:rPr>
          <w:rFonts w:ascii="Adobe Arabic" w:hAnsi="Adobe Arabic" w:cs="Adobe Arabic"/>
          <w:b/>
          <w:bCs/>
          <w:sz w:val="32"/>
          <w:szCs w:val="32"/>
          <w:rtl/>
        </w:rPr>
        <w:t>جدًّا</w:t>
      </w:r>
      <w:r>
        <w:rPr>
          <w:rFonts w:ascii="Adobe Arabic" w:hAnsi="Adobe Arabic" w:cs="Adobe Arabic"/>
          <w:sz w:val="32"/>
          <w:szCs w:val="32"/>
          <w:rtl/>
        </w:rPr>
        <w:t>.</w:t>
      </w:r>
    </w:p>
    <w:p w14:paraId="51DA8499"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في هذا العصر،</w:t>
      </w:r>
      <w:r>
        <w:rPr>
          <w:rFonts w:ascii="Adobe Arabic" w:hAnsi="Adobe Arabic" w:cs="Adobe Arabic"/>
          <w:sz w:val="32"/>
          <w:szCs w:val="32"/>
          <w:rtl/>
        </w:rPr>
        <w:t xml:space="preserve"> مع مسألة مواقع التواصل الاجتماعي، ووسائل الإعلام... وغير ذلك، </w:t>
      </w:r>
      <w:r>
        <w:rPr>
          <w:rFonts w:ascii="Adobe Arabic" w:hAnsi="Adobe Arabic" w:cs="Adobe Arabic"/>
          <w:b/>
          <w:bCs/>
          <w:sz w:val="32"/>
          <w:szCs w:val="32"/>
          <w:rtl/>
        </w:rPr>
        <w:t>يجب</w:t>
      </w:r>
      <w:r>
        <w:rPr>
          <w:rFonts w:ascii="Adobe Arabic" w:hAnsi="Adobe Arabic" w:cs="Adobe Arabic"/>
          <w:sz w:val="32"/>
          <w:szCs w:val="32"/>
          <w:rtl/>
        </w:rPr>
        <w:t xml:space="preserve"> أن يدرك الإنسان المسؤولية الأخلاقية والإيمانية والدينية، والمسؤولية في الجزاء والحساب </w:t>
      </w:r>
      <w:r>
        <w:rPr>
          <w:rFonts w:ascii="Adobe Arabic" w:hAnsi="Adobe Arabic" w:cs="Adobe Arabic"/>
          <w:sz w:val="32"/>
          <w:szCs w:val="32"/>
          <w:rtl/>
        </w:rPr>
        <w:lastRenderedPageBreak/>
        <w:t xml:space="preserve">والثواب من الله "سُبْحَانَهُ وَتَعَالَى"، على الكلمة، على ما يقول الإنسان، على ما يعبِّر عنه، على تشغيل نعمة البيان فيما شغَّلها فيه، فيما وظَّفها له، لأي قضيةٍ خَدَمَت. </w:t>
      </w:r>
    </w:p>
    <w:p w14:paraId="471DB3DA"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البعض من الناس يتحوَّل إلى همَّاز، لَمَّاز، مفترٍ، مسيء،</w:t>
      </w:r>
      <w:r>
        <w:rPr>
          <w:rFonts w:ascii="Adobe Arabic" w:hAnsi="Adobe Arabic" w:cs="Adobe Arabic"/>
          <w:sz w:val="32"/>
          <w:szCs w:val="32"/>
          <w:rtl/>
        </w:rPr>
        <w:t xml:space="preserve"> </w:t>
      </w:r>
      <w:r>
        <w:rPr>
          <w:rFonts w:ascii="Adobe Arabic" w:hAnsi="Adobe Arabic" w:cs="Adobe Arabic"/>
          <w:b/>
          <w:bCs/>
          <w:sz w:val="32"/>
          <w:szCs w:val="32"/>
          <w:rtl/>
        </w:rPr>
        <w:t>يوظِّف</w:t>
      </w:r>
      <w:r>
        <w:rPr>
          <w:rFonts w:ascii="Adobe Arabic" w:hAnsi="Adobe Arabic" w:cs="Adobe Arabic"/>
          <w:sz w:val="32"/>
          <w:szCs w:val="32"/>
          <w:rtl/>
        </w:rPr>
        <w:t xml:space="preserve"> حتَّى قدرته البيانية، التي قد يكون اكتسبها حتَّى من التعليم- يتخرَّج من كلية إعلامية- في خدمة الباطل، هذه مسألة خطيرة على الإنسان. </w:t>
      </w:r>
    </w:p>
    <w:p w14:paraId="59899CF8"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فعلى كُلٍّ، </w:t>
      </w:r>
      <w:r>
        <w:rPr>
          <w:rFonts w:ascii="Adobe Arabic" w:hAnsi="Adobe Arabic" w:cs="Adobe Arabic"/>
          <w:sz w:val="32"/>
          <w:szCs w:val="32"/>
          <w:rtl/>
        </w:rPr>
        <w:t xml:space="preserve">نجد هنا حرص نبي الله موسى "عَلَيْهِ السَّلَامُ" على أن يهبه الله القدرة العالية في الفصاحة والبلاغة؛ </w:t>
      </w:r>
      <w:r>
        <w:rPr>
          <w:rFonts w:ascii="Adobe Arabic" w:hAnsi="Adobe Arabic" w:cs="Adobe Arabic"/>
          <w:b/>
          <w:bCs/>
          <w:sz w:val="32"/>
          <w:szCs w:val="32"/>
          <w:rtl/>
        </w:rPr>
        <w:t>لأهمية</w:t>
      </w:r>
      <w:r>
        <w:rPr>
          <w:rFonts w:ascii="Adobe Arabic" w:hAnsi="Adobe Arabic" w:cs="Adobe Arabic"/>
          <w:sz w:val="32"/>
          <w:szCs w:val="32"/>
          <w:rtl/>
        </w:rPr>
        <w:t xml:space="preserve"> ذلك في خدمة الحق، في تبليغ الرسالة الإلهية، في التبيين، في الإقناع، في التأثير، في إقامة الحُجَّة، </w:t>
      </w:r>
      <w:r>
        <w:rPr>
          <w:rFonts w:ascii="Adobe Arabic" w:hAnsi="Adobe Arabic" w:cs="Adobe Arabic"/>
          <w:b/>
          <w:bCs/>
          <w:sz w:val="32"/>
          <w:szCs w:val="32"/>
          <w:rtl/>
        </w:rPr>
        <w:t>وكما أشرنا:</w:t>
      </w:r>
      <w:r>
        <w:rPr>
          <w:rFonts w:ascii="Adobe Arabic" w:hAnsi="Adobe Arabic" w:cs="Adobe Arabic"/>
          <w:sz w:val="32"/>
          <w:szCs w:val="32"/>
          <w:rtl/>
        </w:rPr>
        <w:t xml:space="preserve"> في هذا الزمن هذا جانب مهم. </w:t>
      </w:r>
    </w:p>
    <w:p w14:paraId="0F57A9B8"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وَاجْعَلْ لِي وَزِيرًا مِنْ أَهْلِي (29) هَارُونَ أَخِي (30) اشْدُدْ بِهِ أَزْرِي (31) وَأَشْرِكْهُ فِي أَمْرِي (32) كَيْ نُسَبِّحَكَ كَثِيرًا (33) وَنَذْكُرَكَ كَثِيرًا (34) إِنَّكَ كُنْتَ بِنَا </w:t>
      </w:r>
      <w:proofErr w:type="gramStart"/>
      <w:r>
        <w:rPr>
          <w:rStyle w:val="Char"/>
          <w:rFonts w:hint="cs"/>
          <w:rtl/>
        </w:rPr>
        <w:t>بَصِيرًا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طه:29-35]</w:t>
      </w:r>
      <w:r>
        <w:rPr>
          <w:rFonts w:ascii="Adobe Arabic" w:hAnsi="Adobe Arabic" w:cs="Adobe Arabic"/>
          <w:sz w:val="32"/>
          <w:szCs w:val="32"/>
          <w:rtl/>
        </w:rPr>
        <w:t xml:space="preserve">، وهنا يطلب أيضاً معاوناً، يطلب من الله "سُبْحَانَهُ وَتَعَالَى" أن يجعل له وزيراً، </w:t>
      </w:r>
      <w:r>
        <w:rPr>
          <w:rFonts w:ascii="Adobe Arabic" w:hAnsi="Adobe Arabic" w:cs="Adobe Arabic"/>
          <w:b/>
          <w:bCs/>
          <w:sz w:val="32"/>
          <w:szCs w:val="32"/>
          <w:rtl/>
        </w:rPr>
        <w:t>يعني:</w:t>
      </w:r>
      <w:r>
        <w:rPr>
          <w:rFonts w:ascii="Adobe Arabic" w:hAnsi="Adobe Arabic" w:cs="Adobe Arabic"/>
          <w:sz w:val="32"/>
          <w:szCs w:val="32"/>
          <w:rtl/>
        </w:rPr>
        <w:t xml:space="preserve"> معيناً يعينه في أداء هذه المهمة، ويسمَّى المعاون الذي له دور أساس في الإعانة، يسمَّى وزير؛ </w:t>
      </w:r>
      <w:r>
        <w:rPr>
          <w:rFonts w:ascii="Adobe Arabic" w:hAnsi="Adobe Arabic" w:cs="Adobe Arabic"/>
          <w:b/>
          <w:bCs/>
          <w:sz w:val="32"/>
          <w:szCs w:val="32"/>
          <w:rtl/>
        </w:rPr>
        <w:t>لأنه</w:t>
      </w:r>
      <w:r>
        <w:rPr>
          <w:rFonts w:ascii="Adobe Arabic" w:hAnsi="Adobe Arabic" w:cs="Adobe Arabic"/>
          <w:sz w:val="32"/>
          <w:szCs w:val="32"/>
          <w:rtl/>
        </w:rPr>
        <w:t xml:space="preserve"> يحمل من الثقل الذي على الإنسان ما يخفِّف به عنه. </w:t>
      </w:r>
    </w:p>
    <w:p w14:paraId="3116A03B"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وَاجْعَلْ لِي وَزِيرًا مِنْ أَهْلِي (29) هَارُونَ أَخِي (30) اشْدُدْ بِهِ أَزْرِي (31) وَأَشْرِكْهُ فِي أَمْرِي (32) كَيْ نُسَبِّحَكَ كَثِيرًا (33) وَنَذْكُرَكَ كَثِيرًا (34) إِنَّكَ كُنْتَ بِنَا </w:t>
      </w:r>
      <w:proofErr w:type="gramStart"/>
      <w:r>
        <w:rPr>
          <w:rStyle w:val="Char"/>
          <w:rFonts w:hint="cs"/>
          <w:rtl/>
        </w:rPr>
        <w:t>بَصِيرًا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طه:29-35]</w:t>
      </w:r>
      <w:r>
        <w:rPr>
          <w:rFonts w:ascii="Adobe Arabic" w:hAnsi="Adobe Arabic" w:cs="Adobe Arabic"/>
          <w:sz w:val="32"/>
          <w:szCs w:val="32"/>
          <w:rtl/>
        </w:rPr>
        <w:t xml:space="preserve">؛ نظراً لحجم المهمة وتعقيداتها، يطلب موسى "عَلَيْهِ السَّلَامُ" من الله أن يجعل له وزيراً، يعينه على التبليغ للرسالة، والقيام بالمهمة، ويحدِّد هذا الوزير وهو (هارون). </w:t>
      </w:r>
    </w:p>
    <w:p w14:paraId="4C0DCD9A"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هارون هو الأخ الأكبر-</w:t>
      </w:r>
      <w:r>
        <w:rPr>
          <w:rFonts w:ascii="Adobe Arabic" w:hAnsi="Adobe Arabic" w:cs="Adobe Arabic"/>
          <w:sz w:val="32"/>
          <w:szCs w:val="32"/>
          <w:rtl/>
        </w:rPr>
        <w:t xml:space="preserve"> كما في الروايات والتواريخ</w:t>
      </w:r>
      <w:r>
        <w:rPr>
          <w:rFonts w:ascii="Adobe Arabic" w:hAnsi="Adobe Arabic" w:cs="Adobe Arabic"/>
          <w:b/>
          <w:bCs/>
          <w:sz w:val="32"/>
          <w:szCs w:val="32"/>
          <w:rtl/>
        </w:rPr>
        <w:t>- لموسى "عَلَيْهِ السَّلَامُ"،</w:t>
      </w:r>
      <w:r>
        <w:rPr>
          <w:rFonts w:ascii="Adobe Arabic" w:hAnsi="Adobe Arabic" w:cs="Adobe Arabic"/>
          <w:sz w:val="32"/>
          <w:szCs w:val="32"/>
          <w:rtl/>
        </w:rPr>
        <w:t xml:space="preserve"> وُلِدَ في مرحلة لم يكن فيها ذبح الأطفال من بني إسرائيل، من جهة فرعون قائماً في تلك المرحلة، </w:t>
      </w:r>
      <w:r>
        <w:rPr>
          <w:rFonts w:ascii="Adobe Arabic" w:hAnsi="Adobe Arabic" w:cs="Adobe Arabic"/>
          <w:b/>
          <w:bCs/>
          <w:sz w:val="32"/>
          <w:szCs w:val="32"/>
          <w:rtl/>
        </w:rPr>
        <w:t xml:space="preserve">يعني: </w:t>
      </w:r>
      <w:r>
        <w:rPr>
          <w:rFonts w:ascii="Adobe Arabic" w:hAnsi="Adobe Arabic" w:cs="Adobe Arabic"/>
          <w:sz w:val="32"/>
          <w:szCs w:val="32"/>
          <w:rtl/>
        </w:rPr>
        <w:t xml:space="preserve">لم يكن قد أمر فرعون في تلك المرحلة بذبح الأطفال، والبعض يقولون: أنَّه كان يأمر بالذبح في مواسم معيَّنة، ويعفيهم في مواسم أخرى. </w:t>
      </w:r>
    </w:p>
    <w:p w14:paraId="48956270"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هارون كان يمتاز بالفصاحة، </w:t>
      </w:r>
      <w:r>
        <w:rPr>
          <w:rFonts w:ascii="Adobe Arabic" w:hAnsi="Adobe Arabic" w:cs="Adobe Arabic"/>
          <w:sz w:val="32"/>
          <w:szCs w:val="32"/>
          <w:rtl/>
        </w:rPr>
        <w:t>في الآية الأخرى يقول موسى "عَلَيْهِ السَّلَامُ":</w:t>
      </w:r>
      <w:r>
        <w:rPr>
          <w:rtl/>
        </w:rPr>
        <w:t xml:space="preserve"> </w:t>
      </w:r>
      <w:r>
        <w:rPr>
          <w:rFonts w:ascii="Adobe Arabic" w:hAnsi="Adobe Arabic" w:cs="DecoType Naskh Variants" w:hint="cs"/>
          <w:bCs/>
          <w:color w:val="008000"/>
          <w:sz w:val="32"/>
          <w:szCs w:val="28"/>
          <w:rtl/>
        </w:rPr>
        <w:t>{</w:t>
      </w:r>
      <w:r>
        <w:rPr>
          <w:rStyle w:val="Char"/>
          <w:rFonts w:hint="cs"/>
          <w:rtl/>
        </w:rPr>
        <w:t xml:space="preserve">وَأَخِي هَارُونُ هُوَ أَفْصَحُ مِنِّي </w:t>
      </w:r>
      <w:proofErr w:type="gramStart"/>
      <w:r>
        <w:rPr>
          <w:rStyle w:val="Char"/>
          <w:rFonts w:hint="cs"/>
          <w:rtl/>
        </w:rPr>
        <w:t>لِسَانًا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القصص:34]</w:t>
      </w:r>
      <w:r>
        <w:rPr>
          <w:rFonts w:ascii="Adobe Arabic" w:hAnsi="Adobe Arabic" w:cs="Adobe Arabic"/>
          <w:sz w:val="32"/>
          <w:szCs w:val="32"/>
          <w:rtl/>
        </w:rPr>
        <w:t xml:space="preserve">، كان يمتاز بالفصاحة، بالأمانة، باللياقة بهذا الدور، إضافةً إلى ما سيحظى به من الله "سُبْحَانَهُ وَتَعَالَى" في إطار رعايته في نفس أداء المهمة، من هداية، من توفيق، من رعاية فيها البناء للنفس الإنسانية، الله يتدخَّل حتَّى في بناء النفوس، ولكن لا شك أنَّه كان على درجة عالية من مكارم الأخلاق، من اللياقة بهذا الدور؛ </w:t>
      </w:r>
      <w:r>
        <w:rPr>
          <w:rFonts w:ascii="Adobe Arabic" w:hAnsi="Adobe Arabic" w:cs="Adobe Arabic"/>
          <w:b/>
          <w:bCs/>
          <w:sz w:val="32"/>
          <w:szCs w:val="32"/>
          <w:rtl/>
        </w:rPr>
        <w:t>ولهذا</w:t>
      </w:r>
      <w:r>
        <w:rPr>
          <w:rFonts w:ascii="Adobe Arabic" w:hAnsi="Adobe Arabic" w:cs="Adobe Arabic"/>
          <w:sz w:val="32"/>
          <w:szCs w:val="32"/>
          <w:rtl/>
        </w:rPr>
        <w:t xml:space="preserve"> طلب من الله أن يجعله معيناً له. </w:t>
      </w:r>
    </w:p>
    <w:p w14:paraId="25EE4632"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sz w:val="32"/>
          <w:szCs w:val="32"/>
          <w:rtl/>
        </w:rPr>
        <w:t xml:space="preserve">وقال: </w:t>
      </w:r>
      <w:r>
        <w:rPr>
          <w:rFonts w:ascii="Adobe Arabic" w:hAnsi="Adobe Arabic" w:cs="DecoType Naskh Variants" w:hint="cs"/>
          <w:bCs/>
          <w:color w:val="008000"/>
          <w:sz w:val="32"/>
          <w:szCs w:val="28"/>
          <w:rtl/>
        </w:rPr>
        <w:t>{</w:t>
      </w:r>
      <w:r>
        <w:rPr>
          <w:rStyle w:val="Char"/>
          <w:rFonts w:hint="cs"/>
          <w:rtl/>
        </w:rPr>
        <w:t xml:space="preserve">اشْدُدْ بِهِ </w:t>
      </w:r>
      <w:proofErr w:type="gramStart"/>
      <w:r>
        <w:rPr>
          <w:rStyle w:val="Char"/>
          <w:rFonts w:hint="cs"/>
          <w:rtl/>
        </w:rPr>
        <w:t>أَزْرِي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طه:31]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اشدد به قوَّتي وأمري، يكون زيادة قوَّة لي، وعوناً حقيقياً لي؛ </w:t>
      </w:r>
      <w:r>
        <w:rPr>
          <w:rFonts w:ascii="Adobe Arabic" w:hAnsi="Adobe Arabic" w:cs="Adobe Arabic"/>
          <w:b/>
          <w:bCs/>
          <w:sz w:val="32"/>
          <w:szCs w:val="32"/>
          <w:rtl/>
        </w:rPr>
        <w:t>لأن</w:t>
      </w:r>
      <w:r>
        <w:rPr>
          <w:rFonts w:ascii="Adobe Arabic" w:hAnsi="Adobe Arabic" w:cs="Adobe Arabic"/>
          <w:sz w:val="32"/>
          <w:szCs w:val="32"/>
          <w:rtl/>
        </w:rPr>
        <w:t xml:space="preserve"> البعض فعلاً يكونون عوناً بما تعنيه الكلمة، زيادة قوَّة، وعوناً فيما يقومون به من مهام، من أعمال، وهذه المهام الكبرى تتطلَّب هذا الدور، تتطلَّب هذا الدور في أن يكون هناك من يعين عوناً حقيقياً.</w:t>
      </w:r>
    </w:p>
    <w:p w14:paraId="4107A808"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وطلب من الله أن يشركه في أمره،</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ليكون شريكاً معه في الرسالة، ومهمة التبليغ بها، والتنفيذ لمهامها العملية، وحجم مهمة موسى فعلاً يعني بشكل كبير </w:t>
      </w:r>
      <w:r>
        <w:rPr>
          <w:rFonts w:ascii="Adobe Arabic" w:hAnsi="Adobe Arabic" w:cs="Adobe Arabic"/>
          <w:b/>
          <w:bCs/>
          <w:sz w:val="32"/>
          <w:szCs w:val="32"/>
          <w:rtl/>
        </w:rPr>
        <w:t>جدًّا</w:t>
      </w:r>
      <w:r>
        <w:rPr>
          <w:rFonts w:ascii="Adobe Arabic" w:hAnsi="Adobe Arabic" w:cs="Adobe Arabic"/>
          <w:sz w:val="32"/>
          <w:szCs w:val="32"/>
          <w:rtl/>
        </w:rPr>
        <w:t xml:space="preserve">، 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من تحدِّيات، من أعباء، من ضغوط. </w:t>
      </w:r>
    </w:p>
    <w:p w14:paraId="5DC619C4"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ونجد كيف كان حرصه الكبير على خدمة الرسالة،</w:t>
      </w:r>
      <w:r>
        <w:rPr>
          <w:rFonts w:ascii="Adobe Arabic" w:hAnsi="Adobe Arabic" w:cs="Adobe Arabic"/>
          <w:sz w:val="32"/>
          <w:szCs w:val="32"/>
          <w:rtl/>
        </w:rPr>
        <w:t xml:space="preserve"> وخدمة القضية التي يتحرَّك من أجلها، وكيف كان تجرُّده التام من كلِّ حالات الأنانية، والاعتبارات الشخصية، والحسابات الشخصية، كان متجرِّداً منها بشكلٍ تام، فكل همِّه هو ما يخدم الرسالة، ويخدم القضية التي يتحرَّك من أجلها، ليس عنده أي اعتبارات أو حسابات شخصية.</w:t>
      </w:r>
    </w:p>
    <w:p w14:paraId="13D74C66"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من أهمِّ المؤهِّلات الكبرى للمسؤوليات العظيمة، يعني:</w:t>
      </w:r>
      <w:r>
        <w:rPr>
          <w:rFonts w:ascii="Adobe Arabic" w:hAnsi="Adobe Arabic" w:cs="Adobe Arabic"/>
          <w:sz w:val="32"/>
          <w:szCs w:val="32"/>
          <w:rtl/>
        </w:rPr>
        <w:t xml:space="preserve"> ليس فقط مستوى الرسالة والنبوَّة، بل بقيَّة المهام العملية ذات الأهمية الأخلاقية والدينية، وذات القيمة الإنسانية، هي بحاجة إلى أن يكون من يتحرَّك فيها </w:t>
      </w:r>
      <w:r>
        <w:rPr>
          <w:rFonts w:ascii="Adobe Arabic" w:hAnsi="Adobe Arabic" w:cs="Adobe Arabic"/>
          <w:b/>
          <w:bCs/>
          <w:sz w:val="32"/>
          <w:szCs w:val="32"/>
          <w:rtl/>
        </w:rPr>
        <w:t>متجرِّداً تماماً</w:t>
      </w:r>
      <w:r>
        <w:rPr>
          <w:rFonts w:ascii="Adobe Arabic" w:hAnsi="Adobe Arabic" w:cs="Adobe Arabic"/>
          <w:sz w:val="32"/>
          <w:szCs w:val="32"/>
          <w:rtl/>
        </w:rPr>
        <w:t xml:space="preserve"> </w:t>
      </w:r>
      <w:r>
        <w:rPr>
          <w:rFonts w:ascii="Adobe Arabic" w:hAnsi="Adobe Arabic" w:cs="Adobe Arabic"/>
          <w:b/>
          <w:bCs/>
          <w:sz w:val="32"/>
          <w:szCs w:val="32"/>
          <w:rtl/>
        </w:rPr>
        <w:t>من</w:t>
      </w:r>
      <w:r>
        <w:rPr>
          <w:rFonts w:ascii="Adobe Arabic" w:hAnsi="Adobe Arabic" w:cs="Adobe Arabic"/>
          <w:sz w:val="32"/>
          <w:szCs w:val="32"/>
          <w:rtl/>
        </w:rPr>
        <w:t xml:space="preserve"> الأنانيات، </w:t>
      </w:r>
      <w:r>
        <w:rPr>
          <w:rFonts w:ascii="Adobe Arabic" w:hAnsi="Adobe Arabic" w:cs="Adobe Arabic"/>
          <w:b/>
          <w:bCs/>
          <w:sz w:val="32"/>
          <w:szCs w:val="32"/>
          <w:rtl/>
        </w:rPr>
        <w:t>من</w:t>
      </w:r>
      <w:r>
        <w:rPr>
          <w:rFonts w:ascii="Adobe Arabic" w:hAnsi="Adobe Arabic" w:cs="Adobe Arabic"/>
          <w:sz w:val="32"/>
          <w:szCs w:val="32"/>
          <w:rtl/>
        </w:rPr>
        <w:t xml:space="preserve"> الحسابات الشخصية، </w:t>
      </w:r>
      <w:r>
        <w:rPr>
          <w:rFonts w:ascii="Adobe Arabic" w:hAnsi="Adobe Arabic" w:cs="Adobe Arabic"/>
          <w:b/>
          <w:bCs/>
          <w:sz w:val="32"/>
          <w:szCs w:val="32"/>
          <w:rtl/>
        </w:rPr>
        <w:t>من</w:t>
      </w:r>
      <w:r>
        <w:rPr>
          <w:rFonts w:ascii="Adobe Arabic" w:hAnsi="Adobe Arabic" w:cs="Adobe Arabic"/>
          <w:sz w:val="32"/>
          <w:szCs w:val="32"/>
          <w:rtl/>
        </w:rPr>
        <w:t xml:space="preserve"> الاعتبارات الشخصية، </w:t>
      </w:r>
      <w:r>
        <w:rPr>
          <w:rFonts w:ascii="Adobe Arabic" w:hAnsi="Adobe Arabic" w:cs="Adobe Arabic"/>
          <w:b/>
          <w:bCs/>
          <w:sz w:val="32"/>
          <w:szCs w:val="32"/>
          <w:rtl/>
        </w:rPr>
        <w:t>من</w:t>
      </w:r>
      <w:r>
        <w:rPr>
          <w:rFonts w:ascii="Adobe Arabic" w:hAnsi="Adobe Arabic" w:cs="Adobe Arabic"/>
          <w:sz w:val="32"/>
          <w:szCs w:val="32"/>
          <w:rtl/>
        </w:rPr>
        <w:t xml:space="preserve"> تضخُّم الذات، وأن يكون متجرِّداً، همُّه بكله مُنْصَبّاً نحو ما يخدم تلك المهمة. </w:t>
      </w:r>
    </w:p>
    <w:p w14:paraId="459A9083"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مثلاً: البعض من الناس حينما يرى المهمة مشرِّفة،</w:t>
      </w:r>
      <w:r>
        <w:rPr>
          <w:rFonts w:ascii="Adobe Arabic" w:hAnsi="Adobe Arabic" w:cs="Adobe Arabic"/>
          <w:sz w:val="32"/>
          <w:szCs w:val="32"/>
          <w:rtl/>
        </w:rPr>
        <w:t xml:space="preserve"> وذات قيمة اعتبارية عالية، قد يكون تفكيره ألَّا </w:t>
      </w:r>
      <w:proofErr w:type="spellStart"/>
      <w:r>
        <w:rPr>
          <w:rFonts w:ascii="Adobe Arabic" w:hAnsi="Adobe Arabic" w:cs="Adobe Arabic"/>
          <w:sz w:val="32"/>
          <w:szCs w:val="32"/>
          <w:rtl/>
        </w:rPr>
        <w:t>يزاحمه</w:t>
      </w:r>
      <w:proofErr w:type="spellEnd"/>
      <w:r>
        <w:rPr>
          <w:rFonts w:ascii="Adobe Arabic" w:hAnsi="Adobe Arabic" w:cs="Adobe Arabic"/>
          <w:sz w:val="32"/>
          <w:szCs w:val="32"/>
          <w:rtl/>
        </w:rPr>
        <w:t xml:space="preserve"> أحد، وألَّا يظهر معه في الصورة أحد، </w:t>
      </w:r>
      <w:r>
        <w:rPr>
          <w:rFonts w:ascii="Adobe Arabic" w:hAnsi="Adobe Arabic" w:cs="Adobe Arabic"/>
          <w:b/>
          <w:bCs/>
          <w:sz w:val="32"/>
          <w:szCs w:val="32"/>
          <w:rtl/>
        </w:rPr>
        <w:t>يعني:</w:t>
      </w:r>
      <w:r>
        <w:rPr>
          <w:rFonts w:ascii="Adobe Arabic" w:hAnsi="Adobe Arabic" w:cs="Adobe Arabic"/>
          <w:sz w:val="32"/>
          <w:szCs w:val="32"/>
          <w:rtl/>
        </w:rPr>
        <w:t xml:space="preserve"> في صورة الأمر، في واقع الحال، كشريك في المهمة، بل يعتبر ذلك من أكبر ما يمكن أن يستاء منه، ويتحسَّس منه، ويتعقَّد منه، ويحرص دائماً على أن يبرز شخصياً هو ولوحده- حصراً وقصراً- صاحب الإنجاز، صاحب الدور، صاحب المهمة، ولا يظهر أي شخص معه في ذلك، وهذا من الآفات التي تدخل على الناس في مقام المسؤوليات والأعمال، سواءً الأعمال في المسؤولية العامَّة، في المسؤوليات الجهادية... في مختلف المسؤوليات، تظهر هذه الآفة في كثيرٍ من الحالات، ويكون لها أثرها السلبي والسيء على العمل نفسه، على خدمة الأعمال والمهام، وما يفيد فيها بشكلٍ كبير </w:t>
      </w:r>
      <w:r>
        <w:rPr>
          <w:rFonts w:ascii="Adobe Arabic" w:hAnsi="Adobe Arabic" w:cs="Adobe Arabic"/>
          <w:b/>
          <w:bCs/>
          <w:sz w:val="32"/>
          <w:szCs w:val="32"/>
          <w:rtl/>
        </w:rPr>
        <w:t>جدًّا</w:t>
      </w:r>
      <w:r>
        <w:rPr>
          <w:rFonts w:ascii="Adobe Arabic" w:hAnsi="Adobe Arabic" w:cs="Adobe Arabic"/>
          <w:sz w:val="32"/>
          <w:szCs w:val="32"/>
          <w:rtl/>
        </w:rPr>
        <w:t>.</w:t>
      </w:r>
    </w:p>
    <w:p w14:paraId="55A6D8EA"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والبعض يصل بهم الحال إلى مستويات سيئة؛ نتيجةً</w:t>
      </w:r>
      <w:r>
        <w:rPr>
          <w:rFonts w:ascii="Adobe Arabic" w:hAnsi="Adobe Arabic" w:cs="Adobe Arabic"/>
          <w:sz w:val="32"/>
          <w:szCs w:val="32"/>
          <w:rtl/>
        </w:rPr>
        <w:t xml:space="preserve"> لحالة الأنانية، والحسابات الشخصية، بما يضر بالعمل، ويضر على مستوى خدمة القضايا التي يعملون من أجلها؛ </w:t>
      </w:r>
      <w:r>
        <w:rPr>
          <w:rFonts w:ascii="Adobe Arabic" w:hAnsi="Adobe Arabic" w:cs="Adobe Arabic"/>
          <w:b/>
          <w:bCs/>
          <w:sz w:val="32"/>
          <w:szCs w:val="32"/>
          <w:rtl/>
        </w:rPr>
        <w:t>فيتحوَّل</w:t>
      </w:r>
      <w:r>
        <w:rPr>
          <w:rFonts w:ascii="Adobe Arabic" w:hAnsi="Adobe Arabic" w:cs="Adobe Arabic"/>
          <w:sz w:val="32"/>
          <w:szCs w:val="32"/>
          <w:rtl/>
        </w:rPr>
        <w:t xml:space="preserve"> الاهتمام اهتمام شخصي، في إطار حسابات شخصية، واعتبارات شخصية،</w:t>
      </w:r>
      <w:r>
        <w:rPr>
          <w:rFonts w:ascii="Adobe Arabic" w:hAnsi="Adobe Arabic" w:cs="Adobe Arabic"/>
          <w:b/>
          <w:bCs/>
          <w:sz w:val="32"/>
          <w:szCs w:val="32"/>
          <w:rtl/>
        </w:rPr>
        <w:t xml:space="preserve"> ثم تكون النتيجة هي:</w:t>
      </w:r>
      <w:r>
        <w:rPr>
          <w:rFonts w:ascii="Adobe Arabic" w:hAnsi="Adobe Arabic" w:cs="Adobe Arabic"/>
          <w:sz w:val="32"/>
          <w:szCs w:val="32"/>
          <w:rtl/>
        </w:rPr>
        <w:t xml:space="preserve"> الخيانة، الخيانة للعمل، الخيانة للمسؤولية؛ </w:t>
      </w:r>
      <w:r>
        <w:rPr>
          <w:rFonts w:ascii="Adobe Arabic" w:hAnsi="Adobe Arabic" w:cs="Adobe Arabic"/>
          <w:b/>
          <w:bCs/>
          <w:sz w:val="32"/>
          <w:szCs w:val="32"/>
          <w:rtl/>
        </w:rPr>
        <w:t>حينما</w:t>
      </w:r>
      <w:r>
        <w:rPr>
          <w:rFonts w:ascii="Adobe Arabic" w:hAnsi="Adobe Arabic" w:cs="Adobe Arabic"/>
          <w:sz w:val="32"/>
          <w:szCs w:val="32"/>
          <w:rtl/>
        </w:rPr>
        <w:t xml:space="preserve"> يتحوَّل اهتمام الإنسان مُنْصَبّاً نحو نفسه، </w:t>
      </w:r>
      <w:proofErr w:type="spellStart"/>
      <w:r>
        <w:rPr>
          <w:rFonts w:ascii="Adobe Arabic" w:hAnsi="Adobe Arabic" w:cs="Adobe Arabic"/>
          <w:sz w:val="32"/>
          <w:szCs w:val="32"/>
          <w:rtl/>
        </w:rPr>
        <w:t>ومتمحوراً</w:t>
      </w:r>
      <w:proofErr w:type="spellEnd"/>
      <w:r>
        <w:rPr>
          <w:rFonts w:ascii="Adobe Arabic" w:hAnsi="Adobe Arabic" w:cs="Adobe Arabic"/>
          <w:sz w:val="32"/>
          <w:szCs w:val="32"/>
          <w:rtl/>
        </w:rPr>
        <w:t xml:space="preserve"> حول ذاته وشخصه، ولم يعد يركِّز على خدمة القضية. </w:t>
      </w:r>
    </w:p>
    <w:p w14:paraId="7CDC755A"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البعض أيضاً-</w:t>
      </w:r>
      <w:r>
        <w:rPr>
          <w:rFonts w:ascii="Adobe Arabic" w:hAnsi="Adobe Arabic" w:cs="Adobe Arabic"/>
          <w:sz w:val="32"/>
          <w:szCs w:val="32"/>
          <w:rtl/>
        </w:rPr>
        <w:t xml:space="preserve"> هناك داء آخر</w:t>
      </w:r>
      <w:r>
        <w:rPr>
          <w:rFonts w:ascii="Adobe Arabic" w:hAnsi="Adobe Arabic" w:cs="Adobe Arabic"/>
          <w:b/>
          <w:bCs/>
          <w:sz w:val="32"/>
          <w:szCs w:val="32"/>
          <w:rtl/>
        </w:rPr>
        <w:t>- البعض قد يكون سليماً من حالة الغرور،</w:t>
      </w:r>
      <w:r>
        <w:rPr>
          <w:rFonts w:ascii="Adobe Arabic" w:hAnsi="Adobe Arabic" w:cs="Adobe Arabic"/>
          <w:sz w:val="32"/>
          <w:szCs w:val="32"/>
          <w:rtl/>
        </w:rPr>
        <w:t xml:space="preserve"> وحالات هذه الحسابات (الحسابات الشخصية)، لكن قد تكون لديه </w:t>
      </w:r>
      <w:r>
        <w:rPr>
          <w:rFonts w:ascii="Adobe Arabic" w:hAnsi="Adobe Arabic" w:cs="Adobe Arabic"/>
          <w:b/>
          <w:bCs/>
          <w:sz w:val="32"/>
          <w:szCs w:val="32"/>
          <w:rtl/>
        </w:rPr>
        <w:t>تصوُّرات معيَّنة:</w:t>
      </w:r>
      <w:r>
        <w:rPr>
          <w:rFonts w:ascii="Adobe Arabic" w:hAnsi="Adobe Arabic" w:cs="Adobe Arabic"/>
          <w:sz w:val="32"/>
          <w:szCs w:val="32"/>
          <w:rtl/>
        </w:rPr>
        <w:t xml:space="preserve"> أنَّ من مصلحة العمل أن يكون مستحوذاً بشكلٍ شخصي على كلِّ التفاصيل، وعلى أكبر قدرٍ من المهام والأعمال، بما يفوق قدراته، إمكاناته، ويحاول أن يستحوذ على كلِّ تفاصيل الأعمال والمهام؛ </w:t>
      </w:r>
      <w:r>
        <w:rPr>
          <w:rFonts w:ascii="Adobe Arabic" w:hAnsi="Adobe Arabic" w:cs="Adobe Arabic"/>
          <w:b/>
          <w:bCs/>
          <w:sz w:val="32"/>
          <w:szCs w:val="32"/>
          <w:rtl/>
        </w:rPr>
        <w:t>وهذا</w:t>
      </w:r>
      <w:r>
        <w:rPr>
          <w:rFonts w:ascii="Adobe Arabic" w:hAnsi="Adobe Arabic" w:cs="Adobe Arabic"/>
          <w:sz w:val="32"/>
          <w:szCs w:val="32"/>
          <w:rtl/>
        </w:rPr>
        <w:t xml:space="preserve"> يجعله في الأخير مقصِّراً، </w:t>
      </w:r>
      <w:r>
        <w:rPr>
          <w:rFonts w:ascii="Adobe Arabic" w:hAnsi="Adobe Arabic" w:cs="Adobe Arabic"/>
          <w:b/>
          <w:bCs/>
          <w:sz w:val="32"/>
          <w:szCs w:val="32"/>
          <w:rtl/>
        </w:rPr>
        <w:t xml:space="preserve">يعني: </w:t>
      </w:r>
      <w:r>
        <w:rPr>
          <w:rFonts w:ascii="Adobe Arabic" w:hAnsi="Adobe Arabic" w:cs="Adobe Arabic"/>
          <w:sz w:val="32"/>
          <w:szCs w:val="32"/>
          <w:rtl/>
        </w:rPr>
        <w:t xml:space="preserve">يفوته الكثير، الإنسان لديه قدرات في مستوى محدود، إمكانات فيما يمتلكه على مستوى المؤهِّلات العملية، على مستوى معيَّن، فما يفوق قدراته، ما يفوق إمكاناته، ما يفوق طاقته، يخرج عن نطاق الاهتمام بشكلٍ إجباري، غير اختياري يعني، لغير اختياره تفوته الأشياء الكثيرة، لا يحيط بكثيرٍ من الأمور، ويحصل نقص، يحصل خلل في العمل نتيجةً لذلك، نتيجةً لذلك؛ </w:t>
      </w:r>
      <w:r>
        <w:rPr>
          <w:rFonts w:ascii="Adobe Arabic" w:hAnsi="Adobe Arabic" w:cs="Adobe Arabic"/>
          <w:b/>
          <w:bCs/>
          <w:sz w:val="32"/>
          <w:szCs w:val="32"/>
          <w:rtl/>
        </w:rPr>
        <w:t>بينما</w:t>
      </w:r>
      <w:r>
        <w:rPr>
          <w:rFonts w:ascii="Adobe Arabic" w:hAnsi="Adobe Arabic" w:cs="Adobe Arabic"/>
          <w:sz w:val="32"/>
          <w:szCs w:val="32"/>
          <w:rtl/>
        </w:rPr>
        <w:t xml:space="preserve"> هو قد يكون في غاية الاهتمام، ويبذل قصارى جهده، ويبذل كل وسعه، ويتفانى في العمل؛ </w:t>
      </w:r>
      <w:r>
        <w:rPr>
          <w:rFonts w:ascii="Adobe Arabic" w:hAnsi="Adobe Arabic" w:cs="Adobe Arabic"/>
          <w:b/>
          <w:bCs/>
          <w:sz w:val="32"/>
          <w:szCs w:val="32"/>
          <w:rtl/>
        </w:rPr>
        <w:t>لكن</w:t>
      </w:r>
      <w:r>
        <w:rPr>
          <w:rFonts w:ascii="Adobe Arabic" w:hAnsi="Adobe Arabic" w:cs="Adobe Arabic"/>
          <w:sz w:val="32"/>
          <w:szCs w:val="32"/>
          <w:rtl/>
        </w:rPr>
        <w:t xml:space="preserve"> مهما كان إخلاصه، مهما كان تفانيه، مهما كان اهتمامه، بالجهد </w:t>
      </w:r>
      <w:r>
        <w:rPr>
          <w:rFonts w:ascii="Adobe Arabic" w:hAnsi="Adobe Arabic" w:cs="Adobe Arabic"/>
          <w:sz w:val="32"/>
          <w:szCs w:val="32"/>
          <w:rtl/>
        </w:rPr>
        <w:lastRenderedPageBreak/>
        <w:t xml:space="preserve">الشخصي، والجهد الفردي، والاهتمام على المستوى الفردي، في نطاق مسؤولية كبيرة، وأعمال واسعة، وضغط عملي كبير؛ </w:t>
      </w:r>
      <w:r>
        <w:rPr>
          <w:rFonts w:ascii="Adobe Arabic" w:hAnsi="Adobe Arabic" w:cs="Adobe Arabic"/>
          <w:b/>
          <w:bCs/>
          <w:sz w:val="32"/>
          <w:szCs w:val="32"/>
          <w:rtl/>
        </w:rPr>
        <w:t>لا يدرك</w:t>
      </w:r>
      <w:r>
        <w:rPr>
          <w:rFonts w:ascii="Adobe Arabic" w:hAnsi="Adobe Arabic" w:cs="Adobe Arabic"/>
          <w:sz w:val="32"/>
          <w:szCs w:val="32"/>
          <w:rtl/>
        </w:rPr>
        <w:t xml:space="preserve"> الكثير من الأمور، ويحصل خلل، ويحصل نقص، ويتحمَّل المسؤولية نتيجةً لذلك، </w:t>
      </w:r>
      <w:r>
        <w:rPr>
          <w:rFonts w:ascii="Adobe Arabic" w:hAnsi="Adobe Arabic" w:cs="Adobe Arabic"/>
          <w:b/>
          <w:bCs/>
          <w:sz w:val="32"/>
          <w:szCs w:val="32"/>
          <w:rtl/>
        </w:rPr>
        <w:t>وهذه الآفة تحصل في كثيرٍ من مجالات العمل.</w:t>
      </w:r>
      <w:r>
        <w:rPr>
          <w:rFonts w:ascii="Adobe Arabic" w:hAnsi="Adobe Arabic" w:cs="Adobe Arabic"/>
          <w:sz w:val="32"/>
          <w:szCs w:val="32"/>
          <w:rtl/>
        </w:rPr>
        <w:t xml:space="preserve"> </w:t>
      </w:r>
    </w:p>
    <w:p w14:paraId="308EF090"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نجد هذا الدرس مهماً لكلِّ الحالات والاعتبارات المتفاوتة، </w:t>
      </w:r>
      <w:r>
        <w:rPr>
          <w:rFonts w:ascii="Adobe Arabic" w:hAnsi="Adobe Arabic" w:cs="Adobe Arabic"/>
          <w:sz w:val="32"/>
          <w:szCs w:val="32"/>
          <w:rtl/>
        </w:rPr>
        <w:t xml:space="preserve">موسى "عَلَيْهِ السَّلَامُ" مع شرف الرسالة العظيم </w:t>
      </w:r>
      <w:r>
        <w:rPr>
          <w:rFonts w:ascii="Adobe Arabic" w:hAnsi="Adobe Arabic" w:cs="Adobe Arabic"/>
          <w:b/>
          <w:bCs/>
          <w:sz w:val="32"/>
          <w:szCs w:val="32"/>
          <w:rtl/>
        </w:rPr>
        <w:t>جدًّا</w:t>
      </w:r>
      <w:r>
        <w:rPr>
          <w:rFonts w:ascii="Adobe Arabic" w:hAnsi="Adobe Arabic" w:cs="Adobe Arabic"/>
          <w:sz w:val="32"/>
          <w:szCs w:val="32"/>
          <w:rtl/>
        </w:rPr>
        <w:t xml:space="preserve">، نجد أنَّ كلَّ همِّه كان ما يخدم الرسالة؛ </w:t>
      </w:r>
      <w:r>
        <w:rPr>
          <w:rFonts w:ascii="Adobe Arabic" w:hAnsi="Adobe Arabic" w:cs="Adobe Arabic"/>
          <w:b/>
          <w:bCs/>
          <w:sz w:val="32"/>
          <w:szCs w:val="32"/>
          <w:rtl/>
        </w:rPr>
        <w:t>ولهذا</w:t>
      </w:r>
      <w:r>
        <w:rPr>
          <w:rFonts w:ascii="Adobe Arabic" w:hAnsi="Adobe Arabic" w:cs="Adobe Arabic"/>
          <w:sz w:val="32"/>
          <w:szCs w:val="32"/>
          <w:rtl/>
        </w:rPr>
        <w:t xml:space="preserve"> خرج عن كل الاعتبارات الشخصية، والحسابات الشخصية، إلى درجة أنَّه قال: </w:t>
      </w:r>
      <w:r>
        <w:rPr>
          <w:rFonts w:ascii="Adobe Arabic" w:hAnsi="Adobe Arabic" w:cs="DecoType Naskh Variants" w:hint="cs"/>
          <w:bCs/>
          <w:color w:val="008000"/>
          <w:sz w:val="32"/>
          <w:szCs w:val="28"/>
          <w:rtl/>
        </w:rPr>
        <w:t>{</w:t>
      </w:r>
      <w:r>
        <w:rPr>
          <w:rStyle w:val="Char"/>
          <w:rFonts w:hint="cs"/>
          <w:rtl/>
        </w:rPr>
        <w:t>وَأَخِي هَارُونُ هُوَ أَفْصَحُ مِنِّي لِسَانًا فَأَرْسِلْهُ مَعِيَ رِدْءًا يُصَدِّقُنِي إِنِّي أَخَافُ أَنْ يُكَذِّبُونِ</w:t>
      </w:r>
      <w:r>
        <w:rPr>
          <w:rFonts w:ascii="Adobe Arabic" w:hAnsi="Adobe Arabic" w:cs="DecoType Naskh Variants" w:hint="cs"/>
          <w:bCs/>
          <w:color w:val="008000"/>
          <w:sz w:val="32"/>
          <w:szCs w:val="28"/>
          <w:rtl/>
        </w:rPr>
        <w:t>}</w:t>
      </w:r>
      <w:r>
        <w:rPr>
          <w:rStyle w:val="Char0"/>
          <w:rFonts w:hint="cs"/>
          <w:rtl/>
        </w:rPr>
        <w:t>[القصص:34]</w:t>
      </w:r>
      <w:r>
        <w:rPr>
          <w:rFonts w:ascii="Adobe Arabic" w:hAnsi="Adobe Arabic" w:cs="Adobe Arabic"/>
          <w:sz w:val="32"/>
          <w:szCs w:val="32"/>
          <w:rtl/>
        </w:rPr>
        <w:t xml:space="preserve">، وهنا يقول: </w:t>
      </w:r>
      <w:r>
        <w:rPr>
          <w:rFonts w:ascii="Adobe Arabic" w:hAnsi="Adobe Arabic" w:cs="DecoType Naskh Variants" w:hint="cs"/>
          <w:bCs/>
          <w:color w:val="008000"/>
          <w:sz w:val="32"/>
          <w:szCs w:val="28"/>
          <w:rtl/>
        </w:rPr>
        <w:t>{</w:t>
      </w:r>
      <w:r>
        <w:rPr>
          <w:rStyle w:val="Char"/>
          <w:rFonts w:hint="cs"/>
          <w:rtl/>
        </w:rPr>
        <w:t>وَاجْعَلْ لِي وَزِيرًا مِنْ أَهْلِي (29) هَارُونَ أَخِي</w:t>
      </w:r>
      <w:r>
        <w:rPr>
          <w:rFonts w:ascii="Adobe Arabic" w:hAnsi="Adobe Arabic" w:cs="DecoType Naskh Variants" w:hint="cs"/>
          <w:bCs/>
          <w:color w:val="008000"/>
          <w:sz w:val="32"/>
          <w:szCs w:val="28"/>
          <w:rtl/>
        </w:rPr>
        <w:t>}</w:t>
      </w:r>
      <w:r>
        <w:rPr>
          <w:rStyle w:val="Char0"/>
          <w:rFonts w:hint="cs"/>
          <w:rtl/>
        </w:rPr>
        <w:t>[طه:29-30]</w:t>
      </w:r>
      <w:r>
        <w:rPr>
          <w:rFonts w:ascii="Adobe Arabic" w:hAnsi="Adobe Arabic" w:cs="Adobe Arabic"/>
          <w:sz w:val="32"/>
          <w:szCs w:val="32"/>
          <w:rtl/>
        </w:rPr>
        <w:t xml:space="preserve">، يقول: </w:t>
      </w:r>
      <w:r>
        <w:rPr>
          <w:rFonts w:ascii="Adobe Arabic" w:hAnsi="Adobe Arabic" w:cs="DecoType Naskh Variants" w:hint="cs"/>
          <w:bCs/>
          <w:color w:val="008000"/>
          <w:sz w:val="32"/>
          <w:szCs w:val="28"/>
          <w:rtl/>
        </w:rPr>
        <w:t>{</w:t>
      </w:r>
      <w:r>
        <w:rPr>
          <w:rStyle w:val="Char"/>
          <w:rFonts w:hint="cs"/>
          <w:rtl/>
        </w:rPr>
        <w:t>اشْدُدْ بِهِ أَزْرِي (31) وَأَشْرِكْهُ فِي أَمْرِي</w:t>
      </w:r>
      <w:r>
        <w:rPr>
          <w:rFonts w:ascii="Adobe Arabic" w:hAnsi="Adobe Arabic" w:cs="DecoType Naskh Variants" w:hint="cs"/>
          <w:bCs/>
          <w:color w:val="008000"/>
          <w:sz w:val="32"/>
          <w:szCs w:val="28"/>
          <w:rtl/>
        </w:rPr>
        <w:t>}</w:t>
      </w:r>
      <w:r>
        <w:rPr>
          <w:rStyle w:val="Char0"/>
          <w:rFonts w:hint="cs"/>
          <w:rtl/>
        </w:rPr>
        <w:t>[طه:31-32]</w:t>
      </w:r>
      <w:r>
        <w:rPr>
          <w:rFonts w:ascii="Adobe Arabic" w:hAnsi="Adobe Arabic" w:cs="Adobe Arabic"/>
          <w:sz w:val="32"/>
          <w:szCs w:val="32"/>
          <w:rtl/>
        </w:rPr>
        <w:t xml:space="preserve">، فهو يتحدَّث ويطلب من الله "سُبْحَانَهُ وَتَعَالَى" هذا السؤل العظيم؛ </w:t>
      </w:r>
      <w:r>
        <w:rPr>
          <w:rFonts w:ascii="Adobe Arabic" w:hAnsi="Adobe Arabic" w:cs="Adobe Arabic"/>
          <w:b/>
          <w:bCs/>
          <w:sz w:val="32"/>
          <w:szCs w:val="32"/>
          <w:rtl/>
        </w:rPr>
        <w:t>لما</w:t>
      </w:r>
      <w:r>
        <w:rPr>
          <w:rFonts w:ascii="Adobe Arabic" w:hAnsi="Adobe Arabic" w:cs="Adobe Arabic"/>
          <w:sz w:val="32"/>
          <w:szCs w:val="32"/>
          <w:rtl/>
        </w:rPr>
        <w:t xml:space="preserve"> يخدم الرسالة، ويخدم القضية التي يتحرَّك من أجلها.</w:t>
      </w:r>
    </w:p>
    <w:p w14:paraId="76AF8952"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وهنا نجد أيضاً في تدبير الله الحكيم "سُبْحَانَهُ وَتَعَالَى"،</w:t>
      </w:r>
      <w:r>
        <w:rPr>
          <w:rFonts w:ascii="Adobe Arabic" w:hAnsi="Adobe Arabic" w:cs="Adobe Arabic"/>
          <w:sz w:val="32"/>
          <w:szCs w:val="32"/>
          <w:rtl/>
        </w:rPr>
        <w:t xml:space="preserve"> حتَّى في المهام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في تكامل الأدوار، </w:t>
      </w:r>
      <w:r>
        <w:rPr>
          <w:rFonts w:ascii="Adobe Arabic" w:hAnsi="Adobe Arabic" w:cs="Adobe Arabic"/>
          <w:b/>
          <w:bCs/>
          <w:sz w:val="32"/>
          <w:szCs w:val="32"/>
          <w:rtl/>
        </w:rPr>
        <w:t>يعني:</w:t>
      </w:r>
      <w:r>
        <w:rPr>
          <w:rFonts w:ascii="Adobe Arabic" w:hAnsi="Adobe Arabic" w:cs="Adobe Arabic"/>
          <w:sz w:val="32"/>
          <w:szCs w:val="32"/>
          <w:rtl/>
        </w:rPr>
        <w:t xml:space="preserve"> دور في إطار دور، هارون "عَلَيْهِ السَّلَامُ" رسول من الله، ونبي، ولكن في إطار دورٍ مع موسى "عَلَيْهِ السَّلَامُ"، وموسى دوره أكبر، </w:t>
      </w:r>
      <w:r>
        <w:rPr>
          <w:rFonts w:ascii="Adobe Arabic" w:hAnsi="Adobe Arabic" w:cs="Adobe Arabic"/>
          <w:b/>
          <w:bCs/>
          <w:sz w:val="32"/>
          <w:szCs w:val="32"/>
          <w:rtl/>
        </w:rPr>
        <w:t xml:space="preserve">يعني: </w:t>
      </w:r>
      <w:r>
        <w:rPr>
          <w:rFonts w:ascii="Adobe Arabic" w:hAnsi="Adobe Arabic" w:cs="Adobe Arabic"/>
          <w:sz w:val="32"/>
          <w:szCs w:val="32"/>
          <w:rtl/>
        </w:rPr>
        <w:t xml:space="preserve">هارون دوره في إطار موسى، وليس خارجاً عنه، ولا مستقلاً عنه، بمثابة وزيرٍ له، وهو- في نفس الوقت- رسول معه، وشريك في الأمر، في النبوَّة والرسالة معه، والمهمة في تفاصيلها المختلفة. </w:t>
      </w:r>
    </w:p>
    <w:p w14:paraId="4733F3CB"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ونجد أيضاً أدواراً أخرى في هذه السنَّة الإلهية، </w:t>
      </w:r>
      <w:r>
        <w:rPr>
          <w:rFonts w:ascii="Adobe Arabic" w:hAnsi="Adobe Arabic" w:cs="Adobe Arabic"/>
          <w:sz w:val="32"/>
          <w:szCs w:val="32"/>
          <w:rtl/>
        </w:rPr>
        <w:t xml:space="preserve">وهذا التدبير الإلهي مع الرسل والأنبياء، في قصة نبي الله يحيى بن زكريا "عَلَيْهِمَا السَّلَام"، مع نبي الله ورسوله عيسى "عَلَيْهِ السَّلَامُ"، قال عنه الله: </w:t>
      </w:r>
      <w:r>
        <w:rPr>
          <w:rFonts w:ascii="Adobe Arabic" w:hAnsi="Adobe Arabic" w:cs="DecoType Naskh Variants" w:hint="cs"/>
          <w:bCs/>
          <w:color w:val="008000"/>
          <w:sz w:val="32"/>
          <w:szCs w:val="28"/>
          <w:rtl/>
        </w:rPr>
        <w:t>{</w:t>
      </w:r>
      <w:r>
        <w:rPr>
          <w:rStyle w:val="Char"/>
          <w:rFonts w:hint="cs"/>
          <w:rtl/>
        </w:rPr>
        <w:t>مُصَدِّقًا بِكَلِمَةٍ مِنَ اللَّهِ</w:t>
      </w:r>
      <w:r>
        <w:rPr>
          <w:rFonts w:ascii="Adobe Arabic" w:hAnsi="Adobe Arabic" w:cs="DecoType Naskh Variants" w:hint="cs"/>
          <w:bCs/>
          <w:color w:val="008000"/>
          <w:sz w:val="32"/>
          <w:szCs w:val="28"/>
          <w:rtl/>
        </w:rPr>
        <w:t>}</w:t>
      </w:r>
      <w:r>
        <w:rPr>
          <w:rStyle w:val="Char0"/>
          <w:rFonts w:hint="cs"/>
          <w:rtl/>
        </w:rPr>
        <w:t>[آل عمران:39]</w:t>
      </w:r>
      <w:r>
        <w:rPr>
          <w:rFonts w:ascii="Adobe Arabic" w:hAnsi="Adobe Arabic" w:cs="Adobe Arabic"/>
          <w:sz w:val="32"/>
          <w:szCs w:val="32"/>
          <w:rtl/>
        </w:rPr>
        <w:t xml:space="preserve">، حتَّى في البشارة لنبي الله زكريا "عَلَيْهِ السَّلَامُ": </w:t>
      </w:r>
      <w:r>
        <w:rPr>
          <w:rFonts w:ascii="Adobe Arabic" w:hAnsi="Adobe Arabic" w:cs="DecoType Naskh Variants" w:hint="cs"/>
          <w:bCs/>
          <w:color w:val="008000"/>
          <w:sz w:val="32"/>
          <w:szCs w:val="28"/>
          <w:rtl/>
        </w:rPr>
        <w:t>{</w:t>
      </w:r>
      <w:r>
        <w:rPr>
          <w:rStyle w:val="Char"/>
          <w:rFonts w:hint="cs"/>
          <w:rtl/>
        </w:rPr>
        <w:t>فَنَادَتْهُ الْمَلَائِكَةُ وَهُوَ قَائِمٌ يُصَلِّي فِي الْمِحْرَابِ أَنَّ اللَّهَ يُبَشِّرُكَ بِيَحْيَى مُصَدِّقًا بِكَلِمَةٍ مِنَ اللَّهِ وَسَيِّدًا وَحَصُورًا وَنَبِيًّا مِنَ الصَّالِحِينَ</w:t>
      </w:r>
      <w:r>
        <w:rPr>
          <w:rFonts w:ascii="Adobe Arabic" w:hAnsi="Adobe Arabic" w:cs="DecoType Naskh Variants" w:hint="cs"/>
          <w:bCs/>
          <w:color w:val="008000"/>
          <w:sz w:val="32"/>
          <w:szCs w:val="28"/>
          <w:rtl/>
        </w:rPr>
        <w:t>}</w:t>
      </w:r>
      <w:r>
        <w:rPr>
          <w:rStyle w:val="Char0"/>
          <w:rFonts w:hint="cs"/>
          <w:rtl/>
        </w:rPr>
        <w:t>[آل عمران:39]</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مُصَدِّقًا بِكَلِمَةٍ مِنَ اللَّهِ</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مصدِّقاً بعيسى، وتصديقه كان أيضاً في مستوى تأييد، ومساندة، ودعم معنوي، دعم في الساحة بين أوساط الناس، في </w:t>
      </w:r>
      <w:r>
        <w:rPr>
          <w:rFonts w:ascii="Adobe Arabic" w:hAnsi="Adobe Arabic" w:cs="Adobe Arabic"/>
          <w:sz w:val="32"/>
          <w:szCs w:val="32"/>
          <w:rtl/>
        </w:rPr>
        <w:lastRenderedPageBreak/>
        <w:t xml:space="preserve">الدعوة إلى الإيمان به، في الدعوة إلى نصرته، وهو نبي، ومعه هذا الدور المساند لرسول الله ونبيه عيسى "عَلَيْهِ السَّلَامُ". </w:t>
      </w:r>
    </w:p>
    <w:p w14:paraId="2F1C86E4"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نجد مثالاً آخر أيضاً في قصة نبي الله ورسوله لوط "عَلَيْهِ السَّلَامُ"،</w:t>
      </w:r>
      <w:r>
        <w:rPr>
          <w:rFonts w:ascii="Adobe Arabic" w:hAnsi="Adobe Arabic" w:cs="Adobe Arabic"/>
          <w:sz w:val="32"/>
          <w:szCs w:val="32"/>
          <w:rtl/>
        </w:rPr>
        <w:t xml:space="preserve"> وهو كذلك كان رسولاً ونبياً، ولكن في إطار دور إبراهيم، نبي الله وخليله ورسوله إبراهيم "عَلَيْهِ السَّلَامُ"؛ </w:t>
      </w:r>
      <w:r>
        <w:rPr>
          <w:rFonts w:ascii="Adobe Arabic" w:hAnsi="Adobe Arabic" w:cs="Adobe Arabic"/>
          <w:b/>
          <w:bCs/>
          <w:sz w:val="32"/>
          <w:szCs w:val="32"/>
          <w:rtl/>
        </w:rPr>
        <w:t>ولذلك</w:t>
      </w:r>
      <w:r>
        <w:rPr>
          <w:rFonts w:ascii="Adobe Arabic" w:hAnsi="Adobe Arabic" w:cs="Adobe Arabic"/>
          <w:sz w:val="32"/>
          <w:szCs w:val="32"/>
          <w:rtl/>
        </w:rPr>
        <w:t xml:space="preserve"> كانت الملائكة تمرُّ من عند إبراهيم وتذهب إلى لوط في بعض الحالات، كما في نزولهم في قصة العذاب والهلاك، ويخبرون نبي الله إبراهيم أولاً، لوط كان من المؤمنين بإبراهيم، والمصدِّقين به، وأيضاً كان رسولاً ومرتبطاً به، </w:t>
      </w:r>
      <w:r>
        <w:rPr>
          <w:rFonts w:ascii="Adobe Arabic" w:hAnsi="Adobe Arabic" w:cs="Adobe Arabic"/>
          <w:b/>
          <w:bCs/>
          <w:sz w:val="32"/>
          <w:szCs w:val="32"/>
          <w:rtl/>
        </w:rPr>
        <w:t>يعني:</w:t>
      </w:r>
      <w:r>
        <w:rPr>
          <w:rFonts w:ascii="Adobe Arabic" w:hAnsi="Adobe Arabic" w:cs="Adobe Arabic"/>
          <w:sz w:val="32"/>
          <w:szCs w:val="32"/>
          <w:rtl/>
        </w:rPr>
        <w:t xml:space="preserve"> لم تتغيَّر علاقته بإبراهيم كتابعٍ من أتباعه وأعوانه...إلخ.</w:t>
      </w:r>
    </w:p>
    <w:p w14:paraId="746FB1FD"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هذا الدور-</w:t>
      </w:r>
      <w:r>
        <w:rPr>
          <w:rFonts w:ascii="Adobe Arabic" w:hAnsi="Adobe Arabic" w:cs="Adobe Arabic"/>
          <w:sz w:val="32"/>
          <w:szCs w:val="32"/>
          <w:rtl/>
        </w:rPr>
        <w:t xml:space="preserve"> كما ذكرنا</w:t>
      </w:r>
      <w:r>
        <w:rPr>
          <w:rFonts w:ascii="Adobe Arabic" w:hAnsi="Adobe Arabic" w:cs="Adobe Arabic"/>
          <w:b/>
          <w:bCs/>
          <w:sz w:val="32"/>
          <w:szCs w:val="32"/>
          <w:rtl/>
        </w:rPr>
        <w:t xml:space="preserve">- هو في إطار سنَّة الله في تكامل الأدوار، </w:t>
      </w:r>
      <w:r>
        <w:rPr>
          <w:rFonts w:ascii="Adobe Arabic" w:hAnsi="Adobe Arabic" w:cs="Adobe Arabic"/>
          <w:sz w:val="32"/>
          <w:szCs w:val="32"/>
          <w:rtl/>
        </w:rPr>
        <w:t>في تكامل الأدوار، دورٌ في إطار دور، دورٌ مكمِّلٌ لدور، هذا على مستوى الرسالة والنبوَّة، في مقام كذلك مقامات الهداية في مستوياتها المختلفة.</w:t>
      </w:r>
    </w:p>
    <w:p w14:paraId="7C0C3CF4"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ثم حينما نأتي إلى مستويات أخرى،</w:t>
      </w:r>
      <w:r>
        <w:rPr>
          <w:rFonts w:ascii="Adobe Arabic" w:hAnsi="Adobe Arabic" w:cs="Adobe Arabic"/>
          <w:sz w:val="32"/>
          <w:szCs w:val="32"/>
          <w:rtl/>
        </w:rPr>
        <w:t xml:space="preserve"> مستويات المسؤوليات العامة، كذلك هي قائمة على تكامل الأدوار، على التعاون؛ </w:t>
      </w:r>
      <w:r>
        <w:rPr>
          <w:rFonts w:ascii="Adobe Arabic" w:hAnsi="Adobe Arabic" w:cs="Adobe Arabic"/>
          <w:b/>
          <w:bCs/>
          <w:sz w:val="32"/>
          <w:szCs w:val="32"/>
          <w:rtl/>
        </w:rPr>
        <w:t>لأنها</w:t>
      </w:r>
      <w:r>
        <w:rPr>
          <w:rFonts w:ascii="Adobe Arabic" w:hAnsi="Adobe Arabic" w:cs="Adobe Arabic"/>
          <w:sz w:val="32"/>
          <w:szCs w:val="32"/>
          <w:rtl/>
        </w:rPr>
        <w:t xml:space="preserve"> مهام جماعية، تحتاج إلى حالة التعاون، بل وجدنا في قصة بني إسرائيل فيما بعد، أنَّ الله بعث منه اثني عشر نقيباً؛ </w:t>
      </w:r>
      <w:r>
        <w:rPr>
          <w:rFonts w:ascii="Adobe Arabic" w:hAnsi="Adobe Arabic" w:cs="Adobe Arabic"/>
          <w:b/>
          <w:bCs/>
          <w:sz w:val="32"/>
          <w:szCs w:val="32"/>
          <w:rtl/>
        </w:rPr>
        <w:t>ليكونوا</w:t>
      </w:r>
      <w:r>
        <w:rPr>
          <w:rFonts w:ascii="Adobe Arabic" w:hAnsi="Adobe Arabic" w:cs="Adobe Arabic"/>
          <w:sz w:val="32"/>
          <w:szCs w:val="32"/>
          <w:rtl/>
        </w:rPr>
        <w:t xml:space="preserve"> أعواناً لموسى، لكن في مهام تنفيذية، ومهام عملية، وهذا الدور أيضاً بشكلٍ منظَّم يأتي في إطار التعاون للنهوض بالمهام والمسؤوليات الكبرى. </w:t>
      </w:r>
    </w:p>
    <w:p w14:paraId="7C8B5B31"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فعلى الإنسان أن يكون واعياً فيما يتعلَّق بالمسؤوليات والمهام،</w:t>
      </w:r>
      <w:r>
        <w:rPr>
          <w:rFonts w:ascii="Adobe Arabic" w:hAnsi="Adobe Arabic" w:cs="Adobe Arabic"/>
          <w:sz w:val="32"/>
          <w:szCs w:val="32"/>
          <w:rtl/>
        </w:rPr>
        <w:t xml:space="preserve"> أنَّها قائمة على مبدأ تكامل الأدوار، وأنَّه لا يمكن للإنسان أن يستغني عن الآخرين، عن أدوارهم، أو أن يتصوَّر نفسه أنَّه سيكتفي بدوره ونفسه، فيحمل فكرة الاستحواذ على كلِّ الأعمال، على كلِّ المهام، والاستغناء عن الناس، مع الحرص على أن يتجرَّد الإنسان من كل حالات الأنانية، وكل آفات وأمراض وعلل التمحور حول الذات؛ </w:t>
      </w:r>
      <w:r>
        <w:rPr>
          <w:rFonts w:ascii="Adobe Arabic" w:hAnsi="Adobe Arabic" w:cs="Adobe Arabic"/>
          <w:b/>
          <w:bCs/>
          <w:sz w:val="32"/>
          <w:szCs w:val="32"/>
          <w:rtl/>
        </w:rPr>
        <w:t>لأنها</w:t>
      </w:r>
      <w:r>
        <w:rPr>
          <w:rFonts w:ascii="Adobe Arabic" w:hAnsi="Adobe Arabic" w:cs="Adobe Arabic"/>
          <w:sz w:val="32"/>
          <w:szCs w:val="32"/>
          <w:rtl/>
        </w:rPr>
        <w:t xml:space="preserve"> حالة خطيرة </w:t>
      </w:r>
      <w:r>
        <w:rPr>
          <w:rFonts w:ascii="Adobe Arabic" w:hAnsi="Adobe Arabic" w:cs="Adobe Arabic"/>
          <w:b/>
          <w:bCs/>
          <w:sz w:val="32"/>
          <w:szCs w:val="32"/>
          <w:rtl/>
        </w:rPr>
        <w:t>جدًّا</w:t>
      </w:r>
      <w:r>
        <w:rPr>
          <w:rFonts w:ascii="Adobe Arabic" w:hAnsi="Adobe Arabic" w:cs="Adobe Arabic"/>
          <w:sz w:val="32"/>
          <w:szCs w:val="32"/>
          <w:rtl/>
        </w:rPr>
        <w:t xml:space="preserve"> على الإنسان، تفتك بإيمانه، بعلاقته بالله "سُبْحَانَهُ وَتَعَالَى"، بشعوره بأنه عبد لله "سُبْحَانَهُ وَتَعَالَى"، تتحوَّل نفسه عنده إلى صنم، ثم ينطلق </w:t>
      </w:r>
      <w:proofErr w:type="spellStart"/>
      <w:r>
        <w:rPr>
          <w:rFonts w:ascii="Adobe Arabic" w:hAnsi="Adobe Arabic" w:cs="Adobe Arabic"/>
          <w:sz w:val="32"/>
          <w:szCs w:val="32"/>
          <w:rtl/>
        </w:rPr>
        <w:t>متمحوراً</w:t>
      </w:r>
      <w:proofErr w:type="spellEnd"/>
      <w:r>
        <w:rPr>
          <w:rFonts w:ascii="Adobe Arabic" w:hAnsi="Adobe Arabic" w:cs="Adobe Arabic"/>
          <w:sz w:val="32"/>
          <w:szCs w:val="32"/>
          <w:rtl/>
        </w:rPr>
        <w:t xml:space="preserve"> حولها في ما يؤثِّر على المهام، والأعمال، والاعتبارات الأخرى.</w:t>
      </w:r>
    </w:p>
    <w:p w14:paraId="09365F10"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هذا درس مهم جدًّا يعني: </w:t>
      </w:r>
      <w:r>
        <w:rPr>
          <w:rFonts w:ascii="Adobe Arabic" w:hAnsi="Adobe Arabic" w:cs="Adobe Arabic"/>
          <w:sz w:val="32"/>
          <w:szCs w:val="32"/>
          <w:rtl/>
        </w:rPr>
        <w:t xml:space="preserve">درس عن أهمية التعاون في المهام والمسؤوليات الجماعية، والحذر أيضاً من تحمُّل ما لا يطاق من الأعباء كآفة أخرى، حرص، لكن غير واعي، حرص من يمتلك الثقة العالية بنفسه، وتنقصه الثقة بالآخرين، ثم يتصوَّر أنَّ الحل </w:t>
      </w:r>
      <w:r>
        <w:rPr>
          <w:rFonts w:ascii="Adobe Arabic" w:hAnsi="Adobe Arabic" w:cs="Adobe Arabic"/>
          <w:b/>
          <w:bCs/>
          <w:sz w:val="32"/>
          <w:szCs w:val="32"/>
          <w:rtl/>
        </w:rPr>
        <w:t>هو:</w:t>
      </w:r>
      <w:r>
        <w:rPr>
          <w:rFonts w:ascii="Adobe Arabic" w:hAnsi="Adobe Arabic" w:cs="Adobe Arabic"/>
          <w:sz w:val="32"/>
          <w:szCs w:val="32"/>
          <w:rtl/>
        </w:rPr>
        <w:t xml:space="preserve"> أن يستحوذ على كل المهام والأعمال بما يفوق طاقته وقدرته. </w:t>
      </w:r>
    </w:p>
    <w:p w14:paraId="05E9B0D3"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نجد-</w:t>
      </w:r>
      <w:r>
        <w:rPr>
          <w:rFonts w:ascii="Adobe Arabic" w:hAnsi="Adobe Arabic" w:cs="Adobe Arabic"/>
          <w:sz w:val="32"/>
          <w:szCs w:val="32"/>
          <w:rtl/>
        </w:rPr>
        <w:t xml:space="preserve"> مثلاً</w:t>
      </w:r>
      <w:r>
        <w:rPr>
          <w:rFonts w:ascii="Adobe Arabic" w:hAnsi="Adobe Arabic" w:cs="Adobe Arabic"/>
          <w:b/>
          <w:bCs/>
          <w:sz w:val="32"/>
          <w:szCs w:val="32"/>
          <w:rtl/>
        </w:rPr>
        <w:t>- في ثمرة التعاون،</w:t>
      </w:r>
      <w:r>
        <w:rPr>
          <w:rFonts w:ascii="Adobe Arabic" w:hAnsi="Adobe Arabic" w:cs="Adobe Arabic"/>
          <w:sz w:val="32"/>
          <w:szCs w:val="32"/>
          <w:rtl/>
        </w:rPr>
        <w:t xml:space="preserve"> عندما قال نبي الله موسى "عَلَيْهِ السَّلَامُ": </w:t>
      </w:r>
      <w:r>
        <w:rPr>
          <w:rFonts w:ascii="Adobe Arabic" w:hAnsi="Adobe Arabic" w:cs="DecoType Naskh Variants" w:hint="cs"/>
          <w:bCs/>
          <w:color w:val="008000"/>
          <w:sz w:val="32"/>
          <w:szCs w:val="28"/>
          <w:rtl/>
        </w:rPr>
        <w:t>{</w:t>
      </w:r>
      <w:r>
        <w:rPr>
          <w:rStyle w:val="Char"/>
          <w:rFonts w:hint="cs"/>
          <w:rtl/>
        </w:rPr>
        <w:t xml:space="preserve">وَأَشْرِكْهُ فِي أَمْرِي (32) كَيْ نُسَبِّحَكَ كَثِيرًا (33) وَنَذْكُرَكَ </w:t>
      </w:r>
      <w:proofErr w:type="gramStart"/>
      <w:r>
        <w:rPr>
          <w:rStyle w:val="Char"/>
          <w:rFonts w:hint="cs"/>
          <w:rtl/>
        </w:rPr>
        <w:t>كَثِيرً</w:t>
      </w:r>
      <w:r>
        <w:rPr>
          <w:rFonts w:ascii="Adobe Arabic" w:hAnsi="Adobe Arabic" w:cs="Adobe Arabic"/>
          <w:sz w:val="32"/>
          <w:szCs w:val="32"/>
          <w:rtl/>
        </w:rPr>
        <w:t>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طه:32-34]</w:t>
      </w:r>
      <w:r>
        <w:rPr>
          <w:rFonts w:ascii="Adobe Arabic" w:hAnsi="Adobe Arabic" w:cs="Adobe Arabic"/>
          <w:sz w:val="32"/>
          <w:szCs w:val="32"/>
          <w:rtl/>
        </w:rPr>
        <w:t xml:space="preserve">، هنا نجد تعبيراً من أجمل التعابير، ومن أرقاها، فيما يتعلَّق بالمهام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والمسؤوليات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في أهدافها الأساسية، </w:t>
      </w:r>
      <w:r>
        <w:rPr>
          <w:rFonts w:ascii="Adobe Arabic" w:hAnsi="Adobe Arabic" w:cs="Adobe Arabic"/>
          <w:b/>
          <w:bCs/>
          <w:sz w:val="32"/>
          <w:szCs w:val="32"/>
          <w:rtl/>
        </w:rPr>
        <w:t>يعني:</w:t>
      </w:r>
      <w:r>
        <w:rPr>
          <w:rFonts w:ascii="Adobe Arabic" w:hAnsi="Adobe Arabic" w:cs="Adobe Arabic"/>
          <w:sz w:val="32"/>
          <w:szCs w:val="32"/>
          <w:rtl/>
        </w:rPr>
        <w:t xml:space="preserve"> هو تحدَّث عنها في ثمرتها، ونتيجتها، وأهدافها المطلوبة، التي يسعى من أجلها.</w:t>
      </w:r>
    </w:p>
    <w:p w14:paraId="7131311E"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كل المهام </w:t>
      </w:r>
      <w:proofErr w:type="spellStart"/>
      <w:r>
        <w:rPr>
          <w:rFonts w:ascii="Adobe Arabic" w:hAnsi="Adobe Arabic" w:cs="Adobe Arabic"/>
          <w:b/>
          <w:bCs/>
          <w:sz w:val="32"/>
          <w:szCs w:val="32"/>
          <w:rtl/>
        </w:rPr>
        <w:t>الرسالية</w:t>
      </w:r>
      <w:proofErr w:type="spellEnd"/>
      <w:r>
        <w:rPr>
          <w:rFonts w:ascii="Adobe Arabic" w:hAnsi="Adobe Arabic" w:cs="Adobe Arabic"/>
          <w:b/>
          <w:bCs/>
          <w:sz w:val="32"/>
          <w:szCs w:val="32"/>
          <w:rtl/>
        </w:rPr>
        <w:t xml:space="preserve"> هي تشدُّ الناس إلى الله "سُبْحَانَهُ وَتَعَالَى"،</w:t>
      </w:r>
      <w:r>
        <w:rPr>
          <w:rFonts w:ascii="Adobe Arabic" w:hAnsi="Adobe Arabic" w:cs="Adobe Arabic"/>
          <w:sz w:val="32"/>
          <w:szCs w:val="32"/>
          <w:rtl/>
        </w:rPr>
        <w:t xml:space="preserve"> وحتَّى ما كان بصورة أعمال عبادية، كـ: فريضة الصلاة... وغيرها، أو التزامات إيمانية عملية: في معاملات... وغيرها، لها مؤدَّى يَشُدّ الإنسان إلى الله "سُبْحَانَهُ وَتَعَالَى"، يشهد على عظمة الله، على تنزيهه، على تقديسه؛ </w:t>
      </w:r>
      <w:r>
        <w:rPr>
          <w:rFonts w:ascii="Adobe Arabic" w:hAnsi="Adobe Arabic" w:cs="Adobe Arabic"/>
          <w:b/>
          <w:bCs/>
          <w:sz w:val="32"/>
          <w:szCs w:val="32"/>
          <w:rtl/>
        </w:rPr>
        <w:t>لأن</w:t>
      </w:r>
      <w:r>
        <w:rPr>
          <w:rFonts w:ascii="Adobe Arabic" w:hAnsi="Adobe Arabic" w:cs="Adobe Arabic"/>
          <w:sz w:val="32"/>
          <w:szCs w:val="32"/>
          <w:rtl/>
        </w:rPr>
        <w:t xml:space="preserve"> شرع الله، وهديه، وتعليماته، كلها تشهد على تنزيهه، على عظمته، وكلها تشدُّ إلى الله "سُبْحَانَهُ وَتَعَالَى"، وتربط الإنسان في مسيرة حياته بالله "سُبْحَانَهُ وَتَعَالَى". </w:t>
      </w:r>
    </w:p>
    <w:p w14:paraId="07363B05"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من المهم أن ندرك هذه الحقيقة، يعني: </w:t>
      </w:r>
      <w:r>
        <w:rPr>
          <w:rFonts w:ascii="Adobe Arabic" w:hAnsi="Adobe Arabic" w:cs="Adobe Arabic"/>
          <w:sz w:val="32"/>
          <w:szCs w:val="32"/>
          <w:rtl/>
        </w:rPr>
        <w:t>مهما كانت التفاصيل العملية التي ننشغل بها، لا ننفصل ذهنياً ولا نفسياً عن ثمرتها المفترضة، وأهدافها الحقيقية، التي تبقينا على</w:t>
      </w:r>
      <w:r>
        <w:rPr>
          <w:rFonts w:ascii="Adobe Arabic" w:hAnsi="Adobe Arabic" w:cs="Adobe Arabic"/>
          <w:b/>
          <w:bCs/>
          <w:sz w:val="32"/>
          <w:szCs w:val="32"/>
          <w:rtl/>
        </w:rPr>
        <w:t xml:space="preserve"> صلة بالله "سُبْحَانَهُ وَتَعَالَى":</w:t>
      </w:r>
      <w:r>
        <w:rPr>
          <w:rFonts w:ascii="Adobe Arabic" w:hAnsi="Adobe Arabic" w:cs="Adobe Arabic"/>
          <w:sz w:val="32"/>
          <w:szCs w:val="32"/>
          <w:rtl/>
        </w:rPr>
        <w:t xml:space="preserve"> صلة التعظيم لله، التنزيه لله، التقديس لله، الشهادة بكمال الله "سُبْحَانَهُ وَتَعَالَى"، الذكر لله، </w:t>
      </w:r>
      <w:proofErr w:type="spellStart"/>
      <w:r>
        <w:rPr>
          <w:rFonts w:ascii="Adobe Arabic" w:hAnsi="Adobe Arabic" w:cs="Adobe Arabic"/>
          <w:sz w:val="32"/>
          <w:szCs w:val="32"/>
          <w:rtl/>
        </w:rPr>
        <w:t>الانشداد</w:t>
      </w:r>
      <w:proofErr w:type="spellEnd"/>
      <w:r>
        <w:rPr>
          <w:rFonts w:ascii="Adobe Arabic" w:hAnsi="Adobe Arabic" w:cs="Adobe Arabic"/>
          <w:sz w:val="32"/>
          <w:szCs w:val="32"/>
          <w:rtl/>
        </w:rPr>
        <w:t xml:space="preserve"> إلى الله "سُبْحَانَهُ وَتَعَالَى"؛ </w:t>
      </w:r>
      <w:r>
        <w:rPr>
          <w:rFonts w:ascii="Adobe Arabic" w:hAnsi="Adobe Arabic" w:cs="Adobe Arabic"/>
          <w:b/>
          <w:bCs/>
          <w:sz w:val="32"/>
          <w:szCs w:val="32"/>
          <w:rtl/>
        </w:rPr>
        <w:t>لأن</w:t>
      </w:r>
      <w:r>
        <w:rPr>
          <w:rFonts w:ascii="Adobe Arabic" w:hAnsi="Adobe Arabic" w:cs="Adobe Arabic"/>
          <w:sz w:val="32"/>
          <w:szCs w:val="32"/>
          <w:rtl/>
        </w:rPr>
        <w:t xml:space="preserve"> هذا التعبير راقٍ </w:t>
      </w:r>
      <w:r>
        <w:rPr>
          <w:rFonts w:ascii="Adobe Arabic" w:hAnsi="Adobe Arabic" w:cs="Adobe Arabic"/>
          <w:b/>
          <w:bCs/>
          <w:sz w:val="32"/>
          <w:szCs w:val="32"/>
          <w:rtl/>
        </w:rPr>
        <w:t>جدًّا</w:t>
      </w:r>
      <w:r>
        <w:rPr>
          <w:rFonts w:ascii="Adobe Arabic" w:hAnsi="Adobe Arabic" w:cs="Adobe Arabic"/>
          <w:sz w:val="32"/>
          <w:szCs w:val="32"/>
          <w:rtl/>
        </w:rPr>
        <w:t xml:space="preserve"> في ربط المهام العملية- في كل تفاصيلها- بالتعظيم والتقديس لله، والشد إلى الله، والتركيز على ذلك، مع الإكثار أيضاً فيما يتعلَّق بالذكر نفسه، الذكر نفسه، لكنه ذكر مرتبط بعمل، وتسبيح مرتبط بمهام عملية، وليس منفصلاً عنها، بل مرتبطاً بها، وهي أيضاً تجسيدٌ له، وكيف هذا الحرص على تحقيق هذه النتائج: </w:t>
      </w:r>
      <w:r>
        <w:rPr>
          <w:rFonts w:ascii="Adobe Arabic" w:hAnsi="Adobe Arabic" w:cs="DecoType Naskh Variants" w:hint="cs"/>
          <w:bCs/>
          <w:color w:val="008000"/>
          <w:sz w:val="32"/>
          <w:szCs w:val="28"/>
          <w:rtl/>
        </w:rPr>
        <w:t>{</w:t>
      </w:r>
      <w:r>
        <w:rPr>
          <w:rStyle w:val="Char"/>
          <w:rFonts w:hint="cs"/>
          <w:rtl/>
        </w:rPr>
        <w:t>كَثِيرًا</w:t>
      </w:r>
      <w:r>
        <w:rPr>
          <w:rFonts w:ascii="Adobe Arabic" w:hAnsi="Adobe Arabic" w:cs="DecoType Naskh Variants" w:hint="cs"/>
          <w:bCs/>
          <w:color w:val="008000"/>
          <w:sz w:val="32"/>
          <w:szCs w:val="28"/>
          <w:rtl/>
        </w:rPr>
        <w:t>}</w:t>
      </w:r>
      <w:r>
        <w:rPr>
          <w:rStyle w:val="Char0"/>
          <w:rFonts w:hint="cs"/>
          <w:rtl/>
        </w:rPr>
        <w:t>[طه:33]</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كَيْ نُسَبِّحَكَ كَثِيرًا (33) وَنَذْكُرَكَ كَثِيرًا</w:t>
      </w:r>
      <w:r>
        <w:rPr>
          <w:rFonts w:ascii="Adobe Arabic" w:hAnsi="Adobe Arabic" w:cs="DecoType Naskh Variants" w:hint="cs"/>
          <w:bCs/>
          <w:color w:val="008000"/>
          <w:sz w:val="32"/>
          <w:szCs w:val="28"/>
          <w:rtl/>
        </w:rPr>
        <w:t>}</w:t>
      </w:r>
      <w:r>
        <w:rPr>
          <w:rStyle w:val="Char0"/>
          <w:rFonts w:hint="cs"/>
          <w:rtl/>
        </w:rPr>
        <w:t>[طه:33-34]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كثمرة من ثمار هذا التعاون، عندما أتعاون أنا وهو، تكون النتيجة أكبر، وتجلياتها أكثر.</w:t>
      </w:r>
    </w:p>
    <w:p w14:paraId="4682F0AE"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إِنَّكَ كُنْتَ بِنَا </w:t>
      </w:r>
      <w:proofErr w:type="gramStart"/>
      <w:r>
        <w:rPr>
          <w:rStyle w:val="Char"/>
          <w:rFonts w:hint="cs"/>
          <w:rtl/>
        </w:rPr>
        <w:t>بَصِيرًا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 35]</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أنت العالم بحالنا، وما </w:t>
      </w:r>
      <w:proofErr w:type="spellStart"/>
      <w:r>
        <w:rPr>
          <w:rFonts w:ascii="Adobe Arabic" w:hAnsi="Adobe Arabic" w:cs="Adobe Arabic"/>
          <w:sz w:val="32"/>
          <w:szCs w:val="32"/>
          <w:rtl/>
        </w:rPr>
        <w:t>نواجهه</w:t>
      </w:r>
      <w:proofErr w:type="spellEnd"/>
      <w:r>
        <w:rPr>
          <w:rFonts w:ascii="Adobe Arabic" w:hAnsi="Adobe Arabic" w:cs="Adobe Arabic"/>
          <w:sz w:val="32"/>
          <w:szCs w:val="32"/>
          <w:rtl/>
        </w:rPr>
        <w:t xml:space="preserve"> من صعوبات، من تحدِّيات، من عوائق، من إشكالات... وغير ذلك، وأنت الذي لا تعيى في تدبير أحوالنا، وتيسير أمورنا، هنا اكتمل الدعاء. </w:t>
      </w:r>
    </w:p>
    <w:p w14:paraId="28581017"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t>وهناك أيضاً- مثلاً- في (سورة القصص) أيضاً،</w:t>
      </w:r>
      <w:r>
        <w:rPr>
          <w:rFonts w:ascii="Adobe Arabic" w:hAnsi="Adobe Arabic" w:cs="Adobe Arabic"/>
          <w:sz w:val="32"/>
          <w:szCs w:val="32"/>
          <w:rtl/>
        </w:rPr>
        <w:t xml:space="preserve"> شكا إلى الله من مشكلة قد تكون عائقاً في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تحتاج إلى حل، </w:t>
      </w:r>
      <w:r>
        <w:rPr>
          <w:rFonts w:ascii="Adobe Arabic" w:hAnsi="Adobe Arabic" w:cs="DecoType Naskh Variants" w:hint="cs"/>
          <w:bCs/>
          <w:color w:val="008000"/>
          <w:sz w:val="32"/>
          <w:szCs w:val="28"/>
          <w:rtl/>
        </w:rPr>
        <w:t>{</w:t>
      </w:r>
      <w:r>
        <w:rPr>
          <w:rStyle w:val="Char"/>
          <w:rFonts w:hint="cs"/>
          <w:rtl/>
        </w:rPr>
        <w:t xml:space="preserve">قَالَ رَبِّ إِنِّي قَتَلْتُ مِنْهُمْ نَفْسًا فَأَخَافُ أَنْ </w:t>
      </w:r>
      <w:proofErr w:type="gramStart"/>
      <w:r>
        <w:rPr>
          <w:rStyle w:val="Char"/>
          <w:rFonts w:hint="cs"/>
          <w:rtl/>
        </w:rPr>
        <w:t>يَقْتُلُونِ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القصص:33]</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ألَّا يتحمَّلوا عندما أصل إليهم لتبليغ الرسالة، وأن يبادروا إلى قتلي، دون أن يستمعوا منِّي حتَّى للرسالة، لإيصال الرسالة، وتبليغ الرسالة. </w:t>
      </w:r>
    </w:p>
    <w:p w14:paraId="556E03C4"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وَأَخِي هَارُونُ هُوَ أَفْصَحُ مِنِّي لِسَانًا فَأَرْسِلْهُ مَعِيَ </w:t>
      </w:r>
      <w:proofErr w:type="gramStart"/>
      <w:r>
        <w:rPr>
          <w:rStyle w:val="Char"/>
          <w:rFonts w:hint="cs"/>
          <w:rtl/>
        </w:rPr>
        <w:t>رِدْءًا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ليكون معيناً، وظهيراً، ونصيراً، ومعاوناً، </w:t>
      </w:r>
      <w:r>
        <w:rPr>
          <w:rFonts w:ascii="Adobe Arabic" w:hAnsi="Adobe Arabic" w:cs="DecoType Naskh Variants" w:hint="cs"/>
          <w:bCs/>
          <w:color w:val="008000"/>
          <w:sz w:val="32"/>
          <w:szCs w:val="28"/>
          <w:rtl/>
        </w:rPr>
        <w:t>{</w:t>
      </w:r>
      <w:r>
        <w:rPr>
          <w:rStyle w:val="Char"/>
          <w:rFonts w:hint="cs"/>
          <w:rtl/>
        </w:rPr>
        <w:t>يُصَدِّقُنِي إِنِّي أَخَافُ أَنْ يُكَذِّبُونِ (34) قَالَ سَنَشُدُّ عَضُدَكَ بِأَخِيكَ</w:t>
      </w:r>
      <w:r>
        <w:rPr>
          <w:rFonts w:ascii="Adobe Arabic" w:hAnsi="Adobe Arabic" w:cs="DecoType Naskh Variants" w:hint="cs"/>
          <w:bCs/>
          <w:color w:val="008000"/>
          <w:sz w:val="32"/>
          <w:szCs w:val="28"/>
          <w:rtl/>
        </w:rPr>
        <w:t>}</w:t>
      </w:r>
      <w:r>
        <w:rPr>
          <w:rStyle w:val="Char0"/>
          <w:rFonts w:hint="cs"/>
          <w:rtl/>
        </w:rPr>
        <w:t>[القصص:34-35]</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نقوِّيك، وندعمك به، </w:t>
      </w:r>
      <w:r>
        <w:rPr>
          <w:rFonts w:ascii="Adobe Arabic" w:hAnsi="Adobe Arabic" w:cs="DecoType Naskh Variants" w:hint="cs"/>
          <w:bCs/>
          <w:color w:val="008000"/>
          <w:sz w:val="32"/>
          <w:szCs w:val="28"/>
          <w:rtl/>
        </w:rPr>
        <w:t>{</w:t>
      </w:r>
      <w:r>
        <w:rPr>
          <w:rStyle w:val="Char"/>
          <w:rFonts w:hint="cs"/>
          <w:rtl/>
        </w:rPr>
        <w:t>وَنَجْعَلُ لَكُمَا سُلْطَانًا فَلَا يَصِلُونَ إِلَيْكُمَا بِآيَاتِنَا أَنْتُمَا وَمَنِ اتَّبَعَكُمَا الْغَالِبُونَ</w:t>
      </w:r>
      <w:r>
        <w:rPr>
          <w:rFonts w:ascii="Adobe Arabic" w:hAnsi="Adobe Arabic" w:cs="DecoType Naskh Variants" w:hint="cs"/>
          <w:bCs/>
          <w:color w:val="008000"/>
          <w:sz w:val="32"/>
          <w:szCs w:val="28"/>
          <w:rtl/>
        </w:rPr>
        <w:t>}</w:t>
      </w:r>
      <w:r>
        <w:rPr>
          <w:rStyle w:val="Char0"/>
          <w:rFonts w:hint="cs"/>
          <w:rtl/>
        </w:rPr>
        <w:t>[القصص:35]</w:t>
      </w:r>
      <w:r>
        <w:rPr>
          <w:rFonts w:ascii="Adobe Arabic" w:hAnsi="Adobe Arabic" w:cs="Adobe Arabic"/>
          <w:sz w:val="32"/>
          <w:szCs w:val="32"/>
          <w:rtl/>
        </w:rPr>
        <w:t xml:space="preserve">، البشارة بالنصر والغلبة. </w:t>
      </w:r>
    </w:p>
    <w:p w14:paraId="789365FE" w14:textId="77777777" w:rsidR="007D7547" w:rsidRDefault="007D7547" w:rsidP="007D754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وهنا في سياق الآيات المباركة من (سورة طه)،</w:t>
      </w:r>
      <w:r>
        <w:rPr>
          <w:rFonts w:ascii="Adobe Arabic" w:hAnsi="Adobe Arabic" w:cs="Adobe Arabic"/>
          <w:sz w:val="32"/>
          <w:szCs w:val="32"/>
          <w:rtl/>
        </w:rPr>
        <w:t xml:space="preserve"> عندما أكمل سؤله ودعاءه، أجابه الله "سُبْحَانَهُ وَتَعَالَى": </w:t>
      </w:r>
      <w:r>
        <w:rPr>
          <w:rFonts w:ascii="Adobe Arabic" w:hAnsi="Adobe Arabic" w:cs="DecoType Naskh Variants" w:hint="cs"/>
          <w:bCs/>
          <w:color w:val="008000"/>
          <w:sz w:val="32"/>
          <w:szCs w:val="28"/>
          <w:rtl/>
        </w:rPr>
        <w:t>{</w:t>
      </w:r>
      <w:r>
        <w:rPr>
          <w:rStyle w:val="Char"/>
          <w:rFonts w:hint="cs"/>
          <w:rtl/>
        </w:rPr>
        <w:t xml:space="preserve">قَالَ قَدْ أُوتِيتَ سُؤْلَكَ يَا </w:t>
      </w:r>
      <w:proofErr w:type="gramStart"/>
      <w:r>
        <w:rPr>
          <w:rStyle w:val="Char"/>
          <w:rFonts w:hint="cs"/>
          <w:rtl/>
        </w:rPr>
        <w:t>مُوسَى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طه:36]</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سُؤْلَكَ</w:t>
      </w:r>
      <w:r>
        <w:rPr>
          <w:rFonts w:ascii="Adobe Arabic" w:hAnsi="Adobe Arabic" w:cs="DecoType Naskh Variants" w:hint="cs"/>
          <w:bCs/>
          <w:color w:val="008000"/>
          <w:sz w:val="32"/>
          <w:szCs w:val="28"/>
          <w:rtl/>
        </w:rPr>
        <w:t>}</w:t>
      </w:r>
      <w:r>
        <w:rPr>
          <w:rFonts w:ascii="Adobe Arabic" w:hAnsi="Adobe Arabic" w:cs="Adobe Arabic"/>
          <w:b/>
          <w:bCs/>
          <w:sz w:val="32"/>
          <w:szCs w:val="32"/>
          <w:rtl/>
        </w:rPr>
        <w:t>:</w:t>
      </w:r>
      <w:r>
        <w:rPr>
          <w:rFonts w:ascii="Adobe Arabic" w:hAnsi="Adobe Arabic" w:cs="Adobe Arabic"/>
          <w:sz w:val="32"/>
          <w:szCs w:val="32"/>
          <w:rtl/>
        </w:rPr>
        <w:t xml:space="preserve"> ما سألت في هذا الدعاء، </w:t>
      </w:r>
      <w:r>
        <w:rPr>
          <w:rFonts w:ascii="Adobe Arabic" w:hAnsi="Adobe Arabic" w:cs="Adobe Arabic"/>
          <w:b/>
          <w:bCs/>
          <w:sz w:val="32"/>
          <w:szCs w:val="32"/>
          <w:rtl/>
        </w:rPr>
        <w:t>أي:</w:t>
      </w:r>
      <w:r>
        <w:rPr>
          <w:rFonts w:ascii="Adobe Arabic" w:hAnsi="Adobe Arabic" w:cs="Adobe Arabic"/>
          <w:sz w:val="32"/>
          <w:szCs w:val="32"/>
          <w:rtl/>
        </w:rPr>
        <w:t xml:space="preserve"> أُجِيب دعاؤك، وأُعطِيت مطلوبك، </w:t>
      </w:r>
      <w:r>
        <w:rPr>
          <w:rFonts w:ascii="Adobe Arabic" w:hAnsi="Adobe Arabic" w:cs="Adobe Arabic"/>
          <w:b/>
          <w:bCs/>
          <w:sz w:val="32"/>
          <w:szCs w:val="32"/>
          <w:rtl/>
        </w:rPr>
        <w:t>يعني: كل هذه الطلبات:</w:t>
      </w:r>
      <w:r>
        <w:rPr>
          <w:rFonts w:ascii="Adobe Arabic" w:hAnsi="Adobe Arabic" w:cs="Adobe Arabic"/>
          <w:sz w:val="32"/>
          <w:szCs w:val="32"/>
          <w:rtl/>
        </w:rPr>
        <w:t xml:space="preserve"> </w:t>
      </w:r>
    </w:p>
    <w:p w14:paraId="49BCC1C6" w14:textId="77777777" w:rsidR="007D7547" w:rsidRDefault="007D7547" w:rsidP="007D7547">
      <w:pPr>
        <w:pStyle w:val="a3"/>
        <w:numPr>
          <w:ilvl w:val="0"/>
          <w:numId w:val="3"/>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من</w:t>
      </w:r>
      <w:r>
        <w:rPr>
          <w:rFonts w:ascii="Adobe Arabic" w:hAnsi="Adobe Arabic" w:cs="Adobe Arabic"/>
          <w:sz w:val="32"/>
          <w:szCs w:val="32"/>
          <w:rtl/>
        </w:rPr>
        <w:t xml:space="preserve"> شرح صدره.</w:t>
      </w:r>
    </w:p>
    <w:p w14:paraId="6962B68C" w14:textId="77777777" w:rsidR="007D7547" w:rsidRDefault="007D7547" w:rsidP="007D7547">
      <w:pPr>
        <w:pStyle w:val="a3"/>
        <w:numPr>
          <w:ilvl w:val="0"/>
          <w:numId w:val="3"/>
        </w:numPr>
        <w:spacing w:after="0"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تيسير أمره.</w:t>
      </w:r>
    </w:p>
    <w:p w14:paraId="0B020F1A" w14:textId="77777777" w:rsidR="007D7547" w:rsidRDefault="007D7547" w:rsidP="007D7547">
      <w:pPr>
        <w:pStyle w:val="a3"/>
        <w:numPr>
          <w:ilvl w:val="0"/>
          <w:numId w:val="3"/>
        </w:numPr>
        <w:spacing w:after="0"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إعطائه درجة عالية </w:t>
      </w:r>
      <w:r>
        <w:rPr>
          <w:rFonts w:ascii="Adobe Arabic" w:hAnsi="Adobe Arabic" w:cs="Adobe Arabic"/>
          <w:b/>
          <w:bCs/>
          <w:sz w:val="32"/>
          <w:szCs w:val="32"/>
          <w:rtl/>
        </w:rPr>
        <w:t>جدًّا</w:t>
      </w:r>
      <w:r>
        <w:rPr>
          <w:rFonts w:ascii="Adobe Arabic" w:hAnsi="Adobe Arabic" w:cs="Adobe Arabic"/>
          <w:sz w:val="32"/>
          <w:szCs w:val="32"/>
          <w:rtl/>
        </w:rPr>
        <w:t xml:space="preserve"> من البلاغة والفصاحة.</w:t>
      </w:r>
    </w:p>
    <w:p w14:paraId="6909FDAF" w14:textId="77777777" w:rsidR="007D7547" w:rsidRDefault="007D7547" w:rsidP="007D7547">
      <w:pPr>
        <w:pStyle w:val="a3"/>
        <w:numPr>
          <w:ilvl w:val="0"/>
          <w:numId w:val="3"/>
        </w:numPr>
        <w:spacing w:after="0"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في أن يشرك الله معه أخاه هارون وزيراً، ورسولاً، ونبياً، ومعيناً.</w:t>
      </w:r>
    </w:p>
    <w:p w14:paraId="3F5606FA" w14:textId="77777777" w:rsidR="007D7547" w:rsidRDefault="007D7547" w:rsidP="007D7547">
      <w:pPr>
        <w:spacing w:line="360" w:lineRule="auto"/>
        <w:ind w:left="360"/>
        <w:jc w:val="both"/>
        <w:rPr>
          <w:rFonts w:ascii="Adobe Arabic" w:hAnsi="Adobe Arabic" w:cs="Adobe Arabic"/>
          <w:b/>
          <w:bCs/>
          <w:sz w:val="32"/>
          <w:szCs w:val="32"/>
        </w:rPr>
      </w:pPr>
      <w:r>
        <w:rPr>
          <w:rFonts w:ascii="Adobe Arabic" w:hAnsi="Adobe Arabic" w:cs="Adobe Arabic"/>
          <w:b/>
          <w:bCs/>
          <w:sz w:val="32"/>
          <w:szCs w:val="32"/>
          <w:rtl/>
        </w:rPr>
        <w:t xml:space="preserve">كل هذا استجاب الله له فيه، وأعطاه إيَّاه. </w:t>
      </w:r>
    </w:p>
    <w:p w14:paraId="62568DF1"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وهنا نجد- كما ذكرنا- أهمية دور المعاونين الصادقين، </w:t>
      </w:r>
      <w:r>
        <w:rPr>
          <w:rFonts w:ascii="Adobe Arabic" w:hAnsi="Adobe Arabic" w:cs="Adobe Arabic"/>
          <w:sz w:val="32"/>
          <w:szCs w:val="32"/>
          <w:rtl/>
        </w:rPr>
        <w:t xml:space="preserve">الصالحين، المخلصين، الذائبين في المسؤولية، الذين يشكِّلون عوناً، عَضُداً، </w:t>
      </w:r>
      <w:r>
        <w:rPr>
          <w:rFonts w:ascii="Adobe Arabic" w:hAnsi="Adobe Arabic" w:cs="DecoType Naskh Variants" w:hint="cs"/>
          <w:bCs/>
          <w:color w:val="008000"/>
          <w:sz w:val="32"/>
          <w:szCs w:val="28"/>
          <w:rtl/>
        </w:rPr>
        <w:t>{</w:t>
      </w:r>
      <w:r>
        <w:rPr>
          <w:rStyle w:val="Char"/>
          <w:rFonts w:hint="cs"/>
          <w:rtl/>
        </w:rPr>
        <w:t xml:space="preserve">سَنَشُدُّ </w:t>
      </w:r>
      <w:proofErr w:type="gramStart"/>
      <w:r>
        <w:rPr>
          <w:rStyle w:val="Char"/>
          <w:rFonts w:hint="cs"/>
          <w:rtl/>
        </w:rPr>
        <w:t>عَضُدَكَ</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 35]</w:t>
      </w:r>
      <w:r>
        <w:rPr>
          <w:rFonts w:ascii="Adobe Arabic" w:hAnsi="Adobe Arabic" w:cs="Adobe Arabic"/>
          <w:sz w:val="32"/>
          <w:szCs w:val="32"/>
          <w:rtl/>
        </w:rPr>
        <w:t>، يشكِّلون- فعلاً- عَضُداً بما تعنيه الكلمة.</w:t>
      </w:r>
    </w:p>
    <w:p w14:paraId="2D9050AF" w14:textId="77777777" w:rsidR="007D7547" w:rsidRDefault="007D7547" w:rsidP="007D754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وهذا يذكِّرنا أيضاً- </w:t>
      </w:r>
      <w:r>
        <w:rPr>
          <w:rFonts w:ascii="Adobe Arabic" w:hAnsi="Adobe Arabic" w:cs="Adobe Arabic"/>
          <w:sz w:val="32"/>
          <w:szCs w:val="32"/>
          <w:rtl/>
        </w:rPr>
        <w:t>في هذا السياق نفسه</w:t>
      </w:r>
      <w:r>
        <w:rPr>
          <w:rFonts w:ascii="Adobe Arabic" w:hAnsi="Adobe Arabic" w:cs="Adobe Arabic"/>
          <w:b/>
          <w:bCs/>
          <w:sz w:val="32"/>
          <w:szCs w:val="32"/>
          <w:rtl/>
        </w:rPr>
        <w:t>- بالحديث المشهور بين الأمة الإسلامية بـ (حديث المنزلة)،</w:t>
      </w:r>
      <w:r>
        <w:rPr>
          <w:rFonts w:ascii="Adobe Arabic" w:hAnsi="Adobe Arabic" w:cs="Adobe Arabic"/>
          <w:sz w:val="32"/>
          <w:szCs w:val="32"/>
          <w:rtl/>
        </w:rPr>
        <w:t xml:space="preserve"> وهو قول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لأمير المؤمنين علي بن أبي طالب "عَلَيْهِ السَّلَامُ": </w:t>
      </w:r>
      <w:r>
        <w:rPr>
          <w:rStyle w:val="Char1"/>
          <w:rFonts w:hint="cs"/>
          <w:rtl/>
        </w:rPr>
        <w:t>((أَنتَ مِنِّي بِمَنزِلَةِ هَارُونَ مِنْ مُوسَى، إِلَّا أَنَّهُ لَا نَبِيَّ بَعْدِي))</w:t>
      </w:r>
      <w:r>
        <w:rPr>
          <w:rFonts w:ascii="Adobe Arabic" w:hAnsi="Adobe Arabic" w:cs="Adobe Arabic"/>
          <w:sz w:val="32"/>
          <w:szCs w:val="32"/>
          <w:rtl/>
        </w:rPr>
        <w:t xml:space="preserve">، هذا النص متَّفق عليه، ومجمعٌ على صِحَّته بين مختلف المذاهب الإسلامية، وبين مختلف المحدِّثين من الأُمَّة الإسلامية، </w:t>
      </w:r>
      <w:r>
        <w:rPr>
          <w:rFonts w:ascii="Adobe Arabic" w:hAnsi="Adobe Arabic" w:cs="Adobe Arabic"/>
          <w:b/>
          <w:bCs/>
          <w:sz w:val="32"/>
          <w:szCs w:val="32"/>
          <w:rtl/>
        </w:rPr>
        <w:t xml:space="preserve">وهو حديثٌ مهم؛ لأنه: </w:t>
      </w:r>
    </w:p>
    <w:p w14:paraId="14742643" w14:textId="77777777" w:rsidR="007D7547" w:rsidRDefault="007D7547" w:rsidP="007D7547">
      <w:pPr>
        <w:pStyle w:val="a3"/>
        <w:numPr>
          <w:ilvl w:val="0"/>
          <w:numId w:val="3"/>
        </w:numPr>
        <w:spacing w:line="360" w:lineRule="auto"/>
        <w:jc w:val="both"/>
        <w:rPr>
          <w:rFonts w:ascii="Adobe Arabic" w:hAnsi="Adobe Arabic" w:cs="Adobe Arabic"/>
          <w:sz w:val="32"/>
          <w:szCs w:val="32"/>
          <w:rtl/>
        </w:rPr>
      </w:pPr>
      <w:r>
        <w:rPr>
          <w:rFonts w:ascii="Adobe Arabic" w:hAnsi="Adobe Arabic" w:cs="Adobe Arabic"/>
          <w:b/>
          <w:bCs/>
          <w:sz w:val="32"/>
          <w:szCs w:val="32"/>
          <w:rtl/>
        </w:rPr>
        <w:t>يبيِّن</w:t>
      </w:r>
      <w:r>
        <w:rPr>
          <w:rFonts w:ascii="Adobe Arabic" w:hAnsi="Adobe Arabic" w:cs="Adobe Arabic"/>
          <w:sz w:val="32"/>
          <w:szCs w:val="32"/>
          <w:rtl/>
        </w:rPr>
        <w:t xml:space="preserve"> </w:t>
      </w:r>
      <w:r>
        <w:rPr>
          <w:rFonts w:ascii="Adobe Arabic" w:hAnsi="Adobe Arabic" w:cs="Adobe Arabic"/>
          <w:b/>
          <w:bCs/>
          <w:sz w:val="32"/>
          <w:szCs w:val="32"/>
          <w:rtl/>
        </w:rPr>
        <w:t>لنا</w:t>
      </w:r>
      <w:r>
        <w:rPr>
          <w:rFonts w:ascii="Adobe Arabic" w:hAnsi="Adobe Arabic" w:cs="Adobe Arabic"/>
          <w:sz w:val="32"/>
          <w:szCs w:val="32"/>
          <w:rtl/>
        </w:rPr>
        <w:t xml:space="preserve"> أولاً الدور العظيم الذي قام به أمير المؤمنين عليٌّ "عَلَيْهِ السَّلَامُ"، في معاونة ومناصرة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p>
    <w:p w14:paraId="46ECA644" w14:textId="77777777" w:rsidR="007D7547" w:rsidRDefault="007D7547" w:rsidP="007D7547">
      <w:pPr>
        <w:pStyle w:val="a3"/>
        <w:numPr>
          <w:ilvl w:val="0"/>
          <w:numId w:val="3"/>
        </w:numPr>
        <w:spacing w:line="360" w:lineRule="auto"/>
        <w:jc w:val="both"/>
        <w:rPr>
          <w:rFonts w:ascii="Adobe Arabic" w:hAnsi="Adobe Arabic" w:cs="Adobe Arabic"/>
          <w:sz w:val="32"/>
          <w:szCs w:val="32"/>
        </w:rPr>
      </w:pPr>
      <w:r>
        <w:rPr>
          <w:rFonts w:ascii="Adobe Arabic" w:hAnsi="Adobe Arabic" w:cs="Adobe Arabic"/>
          <w:b/>
          <w:bCs/>
          <w:sz w:val="32"/>
          <w:szCs w:val="32"/>
          <w:rtl/>
        </w:rPr>
        <w:t>ويبين</w:t>
      </w:r>
      <w:r>
        <w:rPr>
          <w:rFonts w:ascii="Adobe Arabic" w:hAnsi="Adobe Arabic" w:cs="Adobe Arabic"/>
          <w:sz w:val="32"/>
          <w:szCs w:val="32"/>
          <w:rtl/>
        </w:rPr>
        <w:t xml:space="preserve"> </w:t>
      </w:r>
      <w:r>
        <w:rPr>
          <w:rFonts w:ascii="Adobe Arabic" w:hAnsi="Adobe Arabic" w:cs="Adobe Arabic"/>
          <w:b/>
          <w:bCs/>
          <w:sz w:val="32"/>
          <w:szCs w:val="32"/>
          <w:rtl/>
        </w:rPr>
        <w:t>لنا</w:t>
      </w:r>
      <w:r>
        <w:rPr>
          <w:rFonts w:ascii="Adobe Arabic" w:hAnsi="Adobe Arabic" w:cs="Adobe Arabic"/>
          <w:sz w:val="32"/>
          <w:szCs w:val="32"/>
          <w:rtl/>
        </w:rPr>
        <w:t xml:space="preserve"> المنزلة أيضاً، ومستوى هذا الدور، الذي استثنيت منه النبوَّة والرسالة، </w:t>
      </w:r>
      <w:r>
        <w:rPr>
          <w:rFonts w:ascii="Adobe Arabic" w:hAnsi="Adobe Arabic" w:cs="Adobe Arabic"/>
          <w:b/>
          <w:bCs/>
          <w:sz w:val="32"/>
          <w:szCs w:val="32"/>
          <w:rtl/>
        </w:rPr>
        <w:t>يعني:</w:t>
      </w:r>
      <w:r>
        <w:rPr>
          <w:rFonts w:ascii="Adobe Arabic" w:hAnsi="Adobe Arabic" w:cs="Adobe Arabic"/>
          <w:sz w:val="32"/>
          <w:szCs w:val="32"/>
          <w:rtl/>
        </w:rPr>
        <w:t xml:space="preserve"> ليس نبياً، هارون كان أيضاً نبياً في مهمته مع موسى "عَلَيْهِ السَّلَامُ"؛ </w:t>
      </w:r>
      <w:r>
        <w:rPr>
          <w:rFonts w:ascii="Adobe Arabic" w:hAnsi="Adobe Arabic" w:cs="Adobe Arabic"/>
          <w:b/>
          <w:bCs/>
          <w:sz w:val="32"/>
          <w:szCs w:val="32"/>
          <w:rtl/>
        </w:rPr>
        <w:t>أمَّا</w:t>
      </w:r>
      <w:r>
        <w:rPr>
          <w:rFonts w:ascii="Adobe Arabic" w:hAnsi="Adobe Arabic" w:cs="Adobe Arabic"/>
          <w:sz w:val="32"/>
          <w:szCs w:val="32"/>
          <w:rtl/>
        </w:rPr>
        <w:t xml:space="preserve"> رسول الله محمد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فهو خاتم النبيين، وتمام عِدَّة المرسلين، </w:t>
      </w:r>
      <w:r>
        <w:rPr>
          <w:rFonts w:ascii="Adobe Arabic" w:hAnsi="Adobe Arabic" w:cs="Adobe Arabic"/>
          <w:b/>
          <w:bCs/>
          <w:sz w:val="32"/>
          <w:szCs w:val="32"/>
          <w:rtl/>
        </w:rPr>
        <w:t>يعني:</w:t>
      </w:r>
      <w:r>
        <w:rPr>
          <w:rFonts w:ascii="Adobe Arabic" w:hAnsi="Adobe Arabic" w:cs="Adobe Arabic"/>
          <w:sz w:val="32"/>
          <w:szCs w:val="32"/>
          <w:rtl/>
        </w:rPr>
        <w:t xml:space="preserve"> ليس بعده رسول ونبي؛ </w:t>
      </w:r>
      <w:r>
        <w:rPr>
          <w:rFonts w:ascii="Adobe Arabic" w:hAnsi="Adobe Arabic" w:cs="Adobe Arabic"/>
          <w:b/>
          <w:bCs/>
          <w:sz w:val="32"/>
          <w:szCs w:val="32"/>
          <w:rtl/>
        </w:rPr>
        <w:t>ولذلك</w:t>
      </w:r>
      <w:r>
        <w:rPr>
          <w:rFonts w:ascii="Adobe Arabic" w:hAnsi="Adobe Arabic" w:cs="Adobe Arabic"/>
          <w:sz w:val="32"/>
          <w:szCs w:val="32"/>
          <w:rtl/>
        </w:rPr>
        <w:t xml:space="preserve"> جاء الاستثناء في قوله: </w:t>
      </w:r>
      <w:r>
        <w:rPr>
          <w:rStyle w:val="Char1"/>
          <w:rFonts w:hint="cs"/>
          <w:rtl/>
        </w:rPr>
        <w:t>((إِلَّا أَنَّهُ لَا نَبِيَّ بَعْدِي))</w:t>
      </w:r>
      <w:r>
        <w:rPr>
          <w:rFonts w:ascii="Adobe Arabic" w:hAnsi="Adobe Arabic" w:cs="Adobe Arabic"/>
          <w:sz w:val="32"/>
          <w:szCs w:val="32"/>
          <w:rtl/>
        </w:rPr>
        <w:t xml:space="preserve">. </w:t>
      </w:r>
    </w:p>
    <w:p w14:paraId="7FB354F1" w14:textId="77777777" w:rsidR="007D7547" w:rsidRDefault="007D7547" w:rsidP="007D7547">
      <w:pPr>
        <w:spacing w:line="360" w:lineRule="auto"/>
        <w:jc w:val="both"/>
        <w:rPr>
          <w:rFonts w:ascii="Adobe Arabic" w:hAnsi="Adobe Arabic" w:cs="Adobe Arabic"/>
          <w:sz w:val="32"/>
          <w:szCs w:val="32"/>
        </w:rPr>
      </w:pPr>
      <w:r>
        <w:rPr>
          <w:rFonts w:ascii="Adobe Arabic" w:hAnsi="Adobe Arabic" w:cs="Adobe Arabic"/>
          <w:b/>
          <w:bCs/>
          <w:sz w:val="32"/>
          <w:szCs w:val="32"/>
          <w:rtl/>
        </w:rPr>
        <w:t>ثم نعود إلى سياق الآيات المباركة، بعد قوله:</w:t>
      </w:r>
      <w:r>
        <w:rPr>
          <w:rtl/>
        </w:rPr>
        <w:t xml:space="preserve"> </w:t>
      </w:r>
      <w:r>
        <w:rPr>
          <w:rFonts w:ascii="Adobe Arabic" w:hAnsi="Adobe Arabic" w:cs="DecoType Naskh Variants" w:hint="cs"/>
          <w:bCs/>
          <w:color w:val="008000"/>
          <w:sz w:val="32"/>
          <w:szCs w:val="28"/>
          <w:rtl/>
        </w:rPr>
        <w:t>{</w:t>
      </w:r>
      <w:r>
        <w:rPr>
          <w:rStyle w:val="Char"/>
          <w:rFonts w:hint="cs"/>
          <w:rtl/>
        </w:rPr>
        <w:t xml:space="preserve">قَالَ قَدْ أُوتِيتَ سُؤْلَكَ يَا </w:t>
      </w:r>
      <w:proofErr w:type="gramStart"/>
      <w:r>
        <w:rPr>
          <w:rStyle w:val="Char"/>
          <w:rFonts w:hint="cs"/>
          <w:rtl/>
        </w:rPr>
        <w:t>مُوسَى</w:t>
      </w:r>
      <w:r>
        <w:rPr>
          <w:rFonts w:ascii="Adobe Arabic" w:hAnsi="Adobe Arabic" w:cs="DecoType Naskh Variants" w:hint="cs"/>
          <w:bCs/>
          <w:color w:val="008000"/>
          <w:sz w:val="32"/>
          <w:szCs w:val="28"/>
          <w:rtl/>
        </w:rPr>
        <w:t>}</w:t>
      </w:r>
      <w:r>
        <w:rPr>
          <w:rFonts w:ascii="Adobe Arabic" w:hAnsi="Adobe Arabic" w:cs="Adobe Arabic"/>
          <w:sz w:val="32"/>
          <w:szCs w:val="32"/>
          <w:rtl/>
        </w:rPr>
        <w:t>[</w:t>
      </w:r>
      <w:proofErr w:type="gramEnd"/>
      <w:r>
        <w:rPr>
          <w:rFonts w:ascii="Adobe Arabic" w:hAnsi="Adobe Arabic" w:cs="Adobe Arabic"/>
          <w:sz w:val="32"/>
          <w:szCs w:val="32"/>
          <w:rtl/>
        </w:rPr>
        <w:t xml:space="preserve">طه:36]، وهذا دعم كبير، ونعمة كبيرة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وَلَقَدْ مَنَنَّا عَلَيْكَ مَرَّةً أُخْرَى (37) إِذْ أَوْحَيْنَا إِلَى أُمِّكَ مَا يُوحَى</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[طه:37-38]، </w:t>
      </w:r>
      <w:r>
        <w:rPr>
          <w:rFonts w:ascii="Adobe Arabic" w:hAnsi="Adobe Arabic" w:cs="Adobe Arabic"/>
          <w:b/>
          <w:bCs/>
          <w:sz w:val="32"/>
          <w:szCs w:val="32"/>
          <w:rtl/>
        </w:rPr>
        <w:t>يعني:</w:t>
      </w:r>
      <w:r>
        <w:rPr>
          <w:rFonts w:ascii="Adobe Arabic" w:hAnsi="Adobe Arabic" w:cs="Adobe Arabic"/>
          <w:sz w:val="32"/>
          <w:szCs w:val="32"/>
          <w:rtl/>
        </w:rPr>
        <w:t xml:space="preserve"> منَّ الله عليه في هذه المرَّة بإعطائه هذا السؤل، ويذكِّره الله بمنَّةٍ سابقةٍ عليه، </w:t>
      </w:r>
      <w:r>
        <w:rPr>
          <w:rFonts w:ascii="Adobe Arabic" w:hAnsi="Adobe Arabic" w:cs="Adobe Arabic"/>
          <w:b/>
          <w:bCs/>
          <w:sz w:val="32"/>
          <w:szCs w:val="32"/>
          <w:rtl/>
        </w:rPr>
        <w:t>يعني:</w:t>
      </w:r>
      <w:r>
        <w:rPr>
          <w:rFonts w:ascii="Adobe Arabic" w:hAnsi="Adobe Arabic" w:cs="Adobe Arabic"/>
          <w:sz w:val="32"/>
          <w:szCs w:val="32"/>
          <w:rtl/>
        </w:rPr>
        <w:t xml:space="preserve"> نعمة عظيمة منَّ الله بها عليه في طفولته، بعد مولده، وهو في مرحلة يحتاج فيها إلى كل الرعاية والحفظ. </w:t>
      </w:r>
    </w:p>
    <w:p w14:paraId="1DCEA461"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وَلَقَدْ مَنَنَّا عَلَيْكَ مَرَّةً أُخْرَى (37) إِذْ أَوْحَيْنَا إِلَى أُمِّكَ مَا يُوحَى (38) أَنِ اقْذِفِيهِ فِي التَّابُوتِ فَاقْذِفِيهِ فِي الْيَمِّ </w:t>
      </w:r>
      <w:proofErr w:type="spellStart"/>
      <w:r>
        <w:rPr>
          <w:rStyle w:val="Char"/>
          <w:rFonts w:hint="cs"/>
          <w:rtl/>
        </w:rPr>
        <w:t>فَلْيُلْقِهِ</w:t>
      </w:r>
      <w:proofErr w:type="spellEnd"/>
      <w:r>
        <w:rPr>
          <w:rStyle w:val="Char"/>
          <w:rFonts w:hint="cs"/>
          <w:rtl/>
        </w:rPr>
        <w:t xml:space="preserve"> الْيَمُّ بِالسَّاحِلِ يَأْخُذْهُ عَدُوٌّ لِي وَعَدُوٌّ لَهُ وَأَلْقَيْتُ عَلَيْكَ مَحَبَّةً مِنِّي وَلِتُصْنَعَ عَلَى عَيْنِي (39) إِذْ </w:t>
      </w:r>
      <w:r>
        <w:rPr>
          <w:rStyle w:val="Char"/>
          <w:rFonts w:hint="cs"/>
          <w:rtl/>
        </w:rPr>
        <w:lastRenderedPageBreak/>
        <w:t>تَمْشِي أُخْتُكَ فَتَقُولُ هَلْ أَدُلُّكُمْ عَلَى مَنْ يَكْفُلُهُ فَرَجَعْنَاكَ إِلَى أُمِّكَ كَيْ تَقَرَّ عَيْنُهَا وَلَا تَحْزَنَ وَقَتَلْتَ نَفْسًا فَنَجَّيْنَاكَ مِنَ الْغَمِّ وَفَتَنَّاكَ فُتُونًا فَلَبِثْتَ سِنِينَ فِي أَهْلِ مَدْيَنَ ثُمَّ جِئْتَ عَلَى قَدَرٍ يَا مُوسَى</w:t>
      </w:r>
      <w:r>
        <w:rPr>
          <w:rFonts w:ascii="Adobe Arabic" w:hAnsi="Adobe Arabic" w:cs="DecoType Naskh Variants" w:hint="cs"/>
          <w:bCs/>
          <w:color w:val="008000"/>
          <w:sz w:val="32"/>
          <w:szCs w:val="28"/>
          <w:rtl/>
        </w:rPr>
        <w:t>}</w:t>
      </w:r>
      <w:r>
        <w:rPr>
          <w:rStyle w:val="Char0"/>
          <w:rFonts w:hint="cs"/>
          <w:rtl/>
        </w:rPr>
        <w:t>[طه:37-40]</w:t>
      </w:r>
      <w:r>
        <w:rPr>
          <w:rFonts w:ascii="Adobe Arabic" w:hAnsi="Adobe Arabic" w:cs="Adobe Arabic"/>
          <w:sz w:val="32"/>
          <w:szCs w:val="32"/>
          <w:rtl/>
        </w:rPr>
        <w:t>، تحدَّثنا عن هذه الآيات المباركة إلى قوله:</w:t>
      </w:r>
      <w:r>
        <w:rPr>
          <w:rtl/>
        </w:rPr>
        <w:t xml:space="preserve"> </w:t>
      </w:r>
      <w:r>
        <w:rPr>
          <w:rFonts w:ascii="Adobe Arabic" w:hAnsi="Adobe Arabic" w:cs="DecoType Naskh Variants" w:hint="cs"/>
          <w:bCs/>
          <w:color w:val="008000"/>
          <w:sz w:val="32"/>
          <w:szCs w:val="28"/>
          <w:rtl/>
        </w:rPr>
        <w:t>{</w:t>
      </w:r>
      <w:r>
        <w:rPr>
          <w:rStyle w:val="Char"/>
          <w:rFonts w:hint="cs"/>
          <w:rtl/>
        </w:rPr>
        <w:t>وَقَتَلْتَ نَفْسًا فَنَجَّيْنَاكَ مِنَ الْغَمِّ</w:t>
      </w:r>
      <w:r>
        <w:rPr>
          <w:rFonts w:ascii="Adobe Arabic" w:hAnsi="Adobe Arabic" w:cs="DecoType Naskh Variants" w:hint="cs"/>
          <w:bCs/>
          <w:color w:val="008000"/>
          <w:sz w:val="32"/>
          <w:szCs w:val="28"/>
          <w:rtl/>
        </w:rPr>
        <w:t>}</w:t>
      </w:r>
      <w:r>
        <w:rPr>
          <w:rStyle w:val="Char0"/>
          <w:rFonts w:hint="cs"/>
          <w:rtl/>
        </w:rPr>
        <w:t>[طه:40]</w:t>
      </w:r>
      <w:r>
        <w:rPr>
          <w:rFonts w:ascii="Adobe Arabic" w:hAnsi="Adobe Arabic" w:cs="Adobe Arabic"/>
          <w:sz w:val="32"/>
          <w:szCs w:val="32"/>
          <w:rtl/>
        </w:rPr>
        <w:t xml:space="preserve">، في محاضرات سابقة، </w:t>
      </w:r>
      <w:r>
        <w:rPr>
          <w:rFonts w:ascii="Adobe Arabic" w:hAnsi="Adobe Arabic" w:cs="DecoType Naskh Variants" w:hint="cs"/>
          <w:bCs/>
          <w:color w:val="008000"/>
          <w:sz w:val="32"/>
          <w:szCs w:val="28"/>
          <w:rtl/>
        </w:rPr>
        <w:t>{</w:t>
      </w:r>
      <w:r>
        <w:rPr>
          <w:rStyle w:val="Char"/>
          <w:rFonts w:hint="cs"/>
          <w:rtl/>
        </w:rPr>
        <w:t>فَنَجَّيْنَاكَ مِنَ الْغَمِّ</w:t>
      </w:r>
      <w:r>
        <w:rPr>
          <w:rFonts w:ascii="Adobe Arabic" w:hAnsi="Adobe Arabic" w:cs="DecoType Naskh Variants" w:hint="cs"/>
          <w:bCs/>
          <w:color w:val="008000"/>
          <w:sz w:val="32"/>
          <w:szCs w:val="28"/>
          <w:rtl/>
        </w:rPr>
        <w:t>}</w:t>
      </w:r>
      <w:r>
        <w:rPr>
          <w:rStyle w:val="Char0"/>
          <w:rFonts w:hint="cs"/>
          <w:rtl/>
        </w:rPr>
        <w:t>[طه:40]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ما كان يمكن أن يناله بسبب تلك الحادثة، في مستوى العقوبة من جهة فرعون وقومه، وما يترتب على ذلك، فالله "سُبْحَانَهُ وَتَعَالَى" نجَّاه، غفر له، وأخرجه من المشكلة، بتلك الطريقة التي هيَّأ له فيها الهجرة إلى مدين، والرعاية هناك.</w:t>
      </w:r>
    </w:p>
    <w:p w14:paraId="1B84D669" w14:textId="77777777" w:rsidR="007D7547" w:rsidRDefault="007D7547" w:rsidP="007D7547">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وَفَتَنَّاكَ </w:t>
      </w:r>
      <w:proofErr w:type="gramStart"/>
      <w:r>
        <w:rPr>
          <w:rStyle w:val="Char"/>
          <w:rFonts w:hint="cs"/>
          <w:rtl/>
        </w:rPr>
        <w:t>فُتُونًا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أعدَّه الله "سُبْحَانَهُ وَتَعَالَى" لتحمُّل الشدائد بما يعيشه من أوضاع صعبة، ومشاكل يمرُّ بها، وتجارب متنوعة، ساعدت في صياغته صياغةً يتحمَّل فيها كل أنواع الشدائد والصعوبات. </w:t>
      </w:r>
    </w:p>
    <w:p w14:paraId="52224453" w14:textId="77777777" w:rsidR="007D7547" w:rsidRDefault="007D7547" w:rsidP="007D7547">
      <w:pPr>
        <w:spacing w:line="360" w:lineRule="auto"/>
        <w:jc w:val="both"/>
        <w:rPr>
          <w:rFonts w:ascii="Adobe Arabic" w:hAnsi="Adobe Arabic" w:cs="Adobe Arabic"/>
          <w:b/>
          <w:bCs/>
          <w:sz w:val="32"/>
          <w:szCs w:val="32"/>
          <w:rtl/>
        </w:rPr>
      </w:pPr>
      <w:r>
        <w:rPr>
          <w:rFonts w:ascii="Adobe Arabic" w:hAnsi="Adobe Arabic" w:cs="DecoType Naskh Variants" w:hint="cs"/>
          <w:bCs/>
          <w:color w:val="008000"/>
          <w:sz w:val="32"/>
          <w:szCs w:val="28"/>
          <w:rtl/>
        </w:rPr>
        <w:t>{</w:t>
      </w:r>
      <w:r>
        <w:rPr>
          <w:rStyle w:val="Char"/>
          <w:rFonts w:hint="cs"/>
          <w:rtl/>
        </w:rPr>
        <w:t xml:space="preserve">ثُمَّ جِئْتَ عَلَى قَدَرٍ يَا </w:t>
      </w:r>
      <w:proofErr w:type="gramStart"/>
      <w:r>
        <w:rPr>
          <w:rStyle w:val="Char"/>
          <w:rFonts w:hint="cs"/>
          <w:rtl/>
        </w:rPr>
        <w:t>مُوسَى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بتدبير الله "سُبْحَانَهُ وَتَعَالَى"، الله هو الذي هيَّأ عودة موسى في ذلك الوقت بالتحديد.</w:t>
      </w:r>
    </w:p>
    <w:p w14:paraId="07A3F740" w14:textId="77777777" w:rsidR="007D7547" w:rsidRDefault="007D7547" w:rsidP="007D7547">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38511696" w14:textId="77777777" w:rsidR="007D7547" w:rsidRDefault="007D7547" w:rsidP="007D7547">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9DC4526" w14:textId="77777777" w:rsidR="007D7547" w:rsidRDefault="007D7547" w:rsidP="007D7547">
      <w:pPr>
        <w:rPr>
          <w:rtl/>
        </w:rPr>
      </w:pPr>
    </w:p>
    <w:p w14:paraId="35230CA3" w14:textId="77777777" w:rsidR="001603CA" w:rsidRDefault="001603CA"/>
    <w:sectPr w:rsidR="001603C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680"/>
    <w:multiLevelType w:val="hybridMultilevel"/>
    <w:tmpl w:val="A59860C8"/>
    <w:lvl w:ilvl="0" w:tplc="5B2C290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1E4866"/>
    <w:multiLevelType w:val="hybridMultilevel"/>
    <w:tmpl w:val="487C4B28"/>
    <w:lvl w:ilvl="0" w:tplc="A67A2DE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9027B"/>
    <w:multiLevelType w:val="hybridMultilevel"/>
    <w:tmpl w:val="A21ED9A2"/>
    <w:lvl w:ilvl="0" w:tplc="EC66A77A">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8D"/>
    <w:rsid w:val="001603CA"/>
    <w:rsid w:val="006100F4"/>
    <w:rsid w:val="007D7547"/>
    <w:rsid w:val="00A80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C91E1"/>
  <w15:chartTrackingRefBased/>
  <w15:docId w15:val="{C2FD886E-7DE9-4AE4-A892-BF395B2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47"/>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547"/>
    <w:pPr>
      <w:ind w:left="720"/>
      <w:contextualSpacing/>
    </w:pPr>
  </w:style>
  <w:style w:type="character" w:customStyle="1" w:styleId="Char">
    <w:name w:val="الآية Char"/>
    <w:basedOn w:val="a0"/>
    <w:link w:val="a4"/>
    <w:locked/>
    <w:rsid w:val="007D7547"/>
    <w:rPr>
      <w:rFonts w:ascii="Adobe Arabic" w:eastAsia="Times New Roman" w:hAnsi="Adobe Arabic" w:cs="Sakkal Kitab"/>
      <w:bCs/>
      <w:color w:val="008000"/>
      <w:sz w:val="32"/>
      <w:szCs w:val="28"/>
    </w:rPr>
  </w:style>
  <w:style w:type="paragraph" w:customStyle="1" w:styleId="a4">
    <w:name w:val="الآية"/>
    <w:basedOn w:val="a"/>
    <w:link w:val="Char"/>
    <w:qFormat/>
    <w:rsid w:val="007D7547"/>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7D7547"/>
    <w:rPr>
      <w:rFonts w:ascii="Adobe Arabic" w:eastAsia="Times New Roman" w:hAnsi="Adobe Arabic" w:cs="DecoType Naskh Variants"/>
      <w:sz w:val="20"/>
      <w:szCs w:val="20"/>
    </w:rPr>
  </w:style>
  <w:style w:type="paragraph" w:customStyle="1" w:styleId="a5">
    <w:name w:val="رقم الآية"/>
    <w:basedOn w:val="a"/>
    <w:link w:val="Char0"/>
    <w:qFormat/>
    <w:rsid w:val="007D7547"/>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7D7547"/>
    <w:rPr>
      <w:rFonts w:ascii="Adobe Arabic" w:eastAsia="Times New Roman" w:hAnsi="Adobe Arabic" w:cs="Sakkal Kitab"/>
      <w:b/>
      <w:bCs/>
      <w:color w:val="327634"/>
      <w:sz w:val="28"/>
      <w:szCs w:val="28"/>
    </w:rPr>
  </w:style>
  <w:style w:type="paragraph" w:customStyle="1" w:styleId="a6">
    <w:name w:val="حديث"/>
    <w:basedOn w:val="a"/>
    <w:link w:val="Char1"/>
    <w:qFormat/>
    <w:rsid w:val="007D7547"/>
    <w:pPr>
      <w:spacing w:line="360" w:lineRule="auto"/>
      <w:jc w:val="both"/>
    </w:pPr>
    <w:rPr>
      <w:rFonts w:ascii="Adobe Arabic" w:hAnsi="Adobe Arabic" w:cs="Sakkal Kitab"/>
      <w:b/>
      <w:bCs/>
      <w:color w:val="32763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3071</Words>
  <Characters>17511</Characters>
  <DocSecurity>0</DocSecurity>
  <Lines>145</Lines>
  <Paragraphs>41</Paragraphs>
  <ScaleCrop>false</ScaleCrop>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2026-03-14T19:48:00Z</dcterms:created>
  <dcterms:modified xsi:type="dcterms:W3CDTF">2026-03-14T19:49:00Z</dcterms:modified>
</cp:coreProperties>
</file>