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7D859" w14:textId="6F1F9DF4" w:rsidR="009F3FDB" w:rsidRPr="009F3FDB" w:rsidRDefault="009F3FDB" w:rsidP="009F3FDB">
      <w:pPr>
        <w:jc w:val="center"/>
        <w:rPr>
          <w:b/>
          <w:bCs/>
          <w:noProof/>
          <w:sz w:val="32"/>
          <w:szCs w:val="32"/>
        </w:rPr>
      </w:pPr>
      <w:r w:rsidRPr="009F3FDB">
        <w:rPr>
          <w:b/>
          <w:bCs/>
          <w:noProof/>
          <w:sz w:val="32"/>
          <w:szCs w:val="32"/>
          <w:rtl/>
        </w:rPr>
        <w:t>المحاضرة الرمضانية الثالثة للسيد القائد عبدالملك بدرالدين الحوثي - 03 رمضان 1447هـ | 20 فبراير 2026م</w:t>
      </w:r>
    </w:p>
    <w:p w14:paraId="2E73A062" w14:textId="77777777" w:rsidR="009F3FDB" w:rsidRDefault="009F3FDB" w:rsidP="009F3FDB">
      <w:pPr>
        <w:spacing w:line="360" w:lineRule="auto"/>
        <w:jc w:val="center"/>
        <w:rPr>
          <w:rFonts w:ascii="Adobe Arabic" w:hAnsi="Adobe Arabic" w:cs="Sakkal Kitab"/>
          <w:b/>
          <w:bCs/>
          <w:sz w:val="32"/>
          <w:szCs w:val="32"/>
          <w:rtl/>
        </w:rPr>
      </w:pPr>
      <w:r>
        <w:rPr>
          <w:rFonts w:ascii="Adobe Arabic" w:hAnsi="Adobe Arabic" w:cs="Sakkal Kitab" w:hint="cs"/>
          <w:b/>
          <w:bCs/>
          <w:sz w:val="32"/>
          <w:szCs w:val="32"/>
          <w:rtl/>
        </w:rPr>
        <w:t>أَعُـوْذُ بِاللَّهِ مِنَ الشَّيْطَانِ الرَّجِيْمِ</w:t>
      </w:r>
    </w:p>
    <w:p w14:paraId="24DC961C" w14:textId="77777777" w:rsidR="009F3FDB" w:rsidRDefault="009F3FDB" w:rsidP="009F3FDB">
      <w:pPr>
        <w:spacing w:line="360" w:lineRule="auto"/>
        <w:jc w:val="center"/>
        <w:rPr>
          <w:rFonts w:ascii="Adobe Arabic" w:hAnsi="Adobe Arabic" w:cs="Sakkal Kitab" w:hint="cs"/>
          <w:b/>
          <w:bCs/>
          <w:sz w:val="32"/>
          <w:szCs w:val="32"/>
          <w:rtl/>
        </w:rPr>
      </w:pPr>
      <w:r>
        <w:rPr>
          <w:rFonts w:ascii="A Suls" w:hAnsi="A Suls" w:cs="Sakkal Kitab" w:hint="cs"/>
          <w:b/>
          <w:bCs/>
          <w:color w:val="008000"/>
          <w:sz w:val="40"/>
          <w:szCs w:val="40"/>
          <w:rtl/>
        </w:rPr>
        <w:t>بِسْمِ اللَّهِ الرَّحْمَنِ الرَّحِيْمِ</w:t>
      </w:r>
    </w:p>
    <w:p w14:paraId="3D778717" w14:textId="77777777" w:rsidR="009F3FDB" w:rsidRDefault="009F3FDB" w:rsidP="009F3FDB">
      <w:pPr>
        <w:spacing w:line="360" w:lineRule="auto"/>
        <w:jc w:val="both"/>
        <w:rPr>
          <w:rFonts w:ascii="Adobe Arabic" w:hAnsi="Adobe Arabic" w:cs="Sakkal Kitab" w:hint="cs"/>
          <w:b/>
          <w:bCs/>
          <w:sz w:val="32"/>
          <w:szCs w:val="32"/>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r>
        <w:rPr>
          <w:rFonts w:ascii="Adobe Arabic" w:hAnsi="Adobe Arabic" w:cs="Sakkal Kitab" w:hint="cs"/>
          <w:b/>
          <w:bCs/>
          <w:sz w:val="34"/>
          <w:szCs w:val="34"/>
          <w:rtl/>
        </w:rPr>
        <w:t xml:space="preserve"> </w:t>
      </w:r>
    </w:p>
    <w:p w14:paraId="2D864BCF" w14:textId="77777777" w:rsidR="009F3FDB" w:rsidRDefault="009F3FDB" w:rsidP="009F3FDB">
      <w:pPr>
        <w:spacing w:line="360" w:lineRule="auto"/>
        <w:jc w:val="both"/>
        <w:rPr>
          <w:rFonts w:ascii="Adobe Arabic" w:hAnsi="Adobe Arabic" w:cs="Sakkal Kitab" w:hint="cs"/>
          <w:b/>
          <w:bCs/>
          <w:sz w:val="32"/>
          <w:szCs w:val="32"/>
          <w:rtl/>
        </w:rPr>
      </w:pPr>
      <w:r>
        <w:rPr>
          <w:rFonts w:ascii="Amiri" w:hAnsi="Amiri" w:cs="Sakkal Kitab" w:hint="cs"/>
          <w:b/>
          <w:bCs/>
          <w:sz w:val="32"/>
          <w:szCs w:val="32"/>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Pr>
          <w:rFonts w:ascii="Amiri" w:hAnsi="Amiri" w:cs="Sakkal Kitab" w:hint="cs"/>
          <w:b/>
          <w:bCs/>
          <w:sz w:val="32"/>
          <w:szCs w:val="32"/>
          <w:rtl/>
        </w:rPr>
        <w:t>المُنتَجَبِين</w:t>
      </w:r>
      <w:proofErr w:type="spellEnd"/>
      <w:r>
        <w:rPr>
          <w:rFonts w:ascii="Amiri" w:hAnsi="Amiri" w:cs="Sakkal Kitab" w:hint="cs"/>
          <w:b/>
          <w:bCs/>
          <w:sz w:val="32"/>
          <w:szCs w:val="32"/>
          <w:rtl/>
        </w:rPr>
        <w:t>، وَعَنْ سَائِرِ عِبَادِكَ الصَّالِحِينَ وَالمُجَاهِدِين.</w:t>
      </w:r>
      <w:r>
        <w:rPr>
          <w:rFonts w:ascii="Adobe Arabic" w:hAnsi="Adobe Arabic" w:cs="Sakkal Kitab" w:hint="cs"/>
          <w:b/>
          <w:bCs/>
          <w:sz w:val="34"/>
          <w:szCs w:val="34"/>
          <w:rtl/>
        </w:rPr>
        <w:t xml:space="preserve"> </w:t>
      </w:r>
    </w:p>
    <w:p w14:paraId="1416FE7F" w14:textId="77777777" w:rsidR="009F3FDB" w:rsidRDefault="009F3FDB" w:rsidP="009F3FDB">
      <w:pPr>
        <w:spacing w:line="360" w:lineRule="auto"/>
        <w:jc w:val="center"/>
        <w:rPr>
          <w:rFonts w:ascii="Amiri" w:hAnsi="Amiri" w:cs="Sakkal Kitab" w:hint="cs"/>
          <w:b/>
          <w:bCs/>
          <w:sz w:val="32"/>
          <w:szCs w:val="32"/>
          <w:rtl/>
        </w:rPr>
      </w:pPr>
      <w:r>
        <w:rPr>
          <w:rFonts w:ascii="Amiri" w:hAnsi="Amiri" w:cs="Sakkal Kitab" w:hint="cs"/>
          <w:b/>
          <w:bCs/>
          <w:sz w:val="32"/>
          <w:szCs w:val="32"/>
          <w:rtl/>
        </w:rPr>
        <w:t>الَّلهُمَّ اهْدِنَا، وَتَقَبَّل مِنَّا، إنَّكَ أنتَ السَّمِيعُ العَلِيم، وَتُبْ عَليَنَا، إنَّكَ أنتَ التَّوَّابُ الرَّحِيمْ.</w:t>
      </w:r>
    </w:p>
    <w:p w14:paraId="512E0DC0" w14:textId="77777777" w:rsidR="009F3FDB" w:rsidRDefault="009F3FDB" w:rsidP="009F3FDB">
      <w:pPr>
        <w:spacing w:line="360" w:lineRule="auto"/>
        <w:rPr>
          <w:rFonts w:ascii="Adobe Arabic" w:hAnsi="Adobe Arabic" w:cs="Sakkal Kitab" w:hint="cs"/>
          <w:b/>
          <w:bCs/>
          <w:sz w:val="32"/>
          <w:szCs w:val="32"/>
          <w:rtl/>
        </w:rPr>
      </w:pPr>
      <w:r>
        <w:rPr>
          <w:rFonts w:ascii="Amiri" w:hAnsi="Amiri" w:cs="Sakkal Kitab" w:hint="cs"/>
          <w:b/>
          <w:bCs/>
          <w:sz w:val="32"/>
          <w:szCs w:val="32"/>
          <w:rtl/>
        </w:rPr>
        <w:t>أَيُّهَـــــا الإِخْـــــــوَةُ وَالأَخَـــــــوَات:</w:t>
      </w:r>
      <w:r>
        <w:rPr>
          <w:rFonts w:ascii="Adobe Arabic" w:hAnsi="Adobe Arabic" w:cs="Sakkal Kitab" w:hint="cs"/>
          <w:b/>
          <w:bCs/>
          <w:sz w:val="32"/>
          <w:szCs w:val="32"/>
          <w:rtl/>
        </w:rPr>
        <w:t xml:space="preserve"> </w:t>
      </w:r>
    </w:p>
    <w:p w14:paraId="6ED260C1" w14:textId="77777777" w:rsidR="009F3FDB" w:rsidRDefault="009F3FDB" w:rsidP="009F3FDB">
      <w:pPr>
        <w:spacing w:line="360" w:lineRule="auto"/>
        <w:jc w:val="center"/>
        <w:rPr>
          <w:rFonts w:ascii="Amiri" w:hAnsi="Amiri" w:cs="Sakkal Kitab" w:hint="cs"/>
          <w:b/>
          <w:bCs/>
          <w:sz w:val="32"/>
          <w:szCs w:val="32"/>
          <w:rtl/>
        </w:rPr>
      </w:pPr>
      <w:r>
        <w:rPr>
          <w:rFonts w:ascii="Amiri" w:hAnsi="Amiri" w:cs="Sakkal Kitab" w:hint="cs"/>
          <w:b/>
          <w:bCs/>
          <w:sz w:val="32"/>
          <w:szCs w:val="32"/>
          <w:rtl/>
        </w:rPr>
        <w:t xml:space="preserve">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17D6BC6F" w14:textId="77777777" w:rsidR="009F3FDB" w:rsidRDefault="009F3FDB" w:rsidP="009F3FDB">
      <w:pPr>
        <w:spacing w:line="360" w:lineRule="auto"/>
        <w:jc w:val="both"/>
        <w:rPr>
          <w:rFonts w:ascii="Adobe Arabic" w:hAnsi="Adobe Arabic" w:cs="Adobe Arabic" w:hint="cs"/>
          <w:sz w:val="32"/>
          <w:szCs w:val="32"/>
          <w:rtl/>
        </w:rPr>
      </w:pPr>
      <w:r>
        <w:rPr>
          <w:rFonts w:ascii="Adobe Arabic" w:hAnsi="Adobe Arabic" w:cs="Adobe Arabic"/>
          <w:b/>
          <w:bCs/>
          <w:sz w:val="32"/>
          <w:szCs w:val="32"/>
          <w:rtl/>
        </w:rPr>
        <w:t xml:space="preserve">في سياق الحديث عن قصة نبي الله موسى "عَلَيْهِ السَّلَامُ"، </w:t>
      </w:r>
      <w:r>
        <w:rPr>
          <w:rFonts w:ascii="Adobe Arabic" w:hAnsi="Adobe Arabic" w:cs="Adobe Arabic"/>
          <w:sz w:val="32"/>
          <w:szCs w:val="32"/>
          <w:rtl/>
        </w:rPr>
        <w:t xml:space="preserve">على ضوء الآيات المباركة من (سورة القصص)، كُنَّا تحدَّثنا بالأمس عن بعضٍ من العبر والدروس المهمة، المستفادة من تلك الآيات المباركة، وما </w:t>
      </w:r>
      <w:proofErr w:type="spellStart"/>
      <w:r>
        <w:rPr>
          <w:rFonts w:ascii="Adobe Arabic" w:hAnsi="Adobe Arabic" w:cs="Adobe Arabic"/>
          <w:sz w:val="32"/>
          <w:szCs w:val="32"/>
          <w:rtl/>
        </w:rPr>
        <w:t>نستفيده</w:t>
      </w:r>
      <w:proofErr w:type="spellEnd"/>
      <w:r>
        <w:rPr>
          <w:rFonts w:ascii="Adobe Arabic" w:hAnsi="Adobe Arabic" w:cs="Adobe Arabic"/>
          <w:sz w:val="32"/>
          <w:szCs w:val="32"/>
          <w:rtl/>
        </w:rPr>
        <w:t xml:space="preserve"> من تلك الآيات المباركة مما ينبغي أن نستوعبه، في إطار ما يهدينا الله له، وتقتضيه أيضاً ظروف هذه المرحلة، وإلَّا فهدى الله واسع، وما تفيده الآيات القرآنية هو الكثير والكثير، ما نستوعبه، أو نعرفه، أو نقدِّمه، هو الشيء القليل.</w:t>
      </w:r>
    </w:p>
    <w:p w14:paraId="2407AC97" w14:textId="77777777" w:rsidR="009F3FDB" w:rsidRDefault="009F3FDB" w:rsidP="009F3FDB">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على ضوء قوله "سُبْحَانَهُ وَتَعَالَى": </w:t>
      </w:r>
      <w:r>
        <w:rPr>
          <w:rStyle w:val="Char"/>
          <w:rFonts w:cs="DecoType Naskh Variants" w:hint="cs"/>
          <w:rtl/>
        </w:rPr>
        <w:t>{</w:t>
      </w:r>
      <w:r>
        <w:rPr>
          <w:rStyle w:val="Char"/>
          <w:rFonts w:hint="cs"/>
          <w:rtl/>
        </w:rPr>
        <w:t>نَتْلُو</w:t>
      </w:r>
      <w:r>
        <w:rPr>
          <w:rStyle w:val="Char"/>
          <w:rFonts w:cs="DecoType Naskh Variants" w:hint="cs"/>
          <w:rtl/>
        </w:rPr>
        <w:t>}</w:t>
      </w:r>
      <w:r>
        <w:rPr>
          <w:rStyle w:val="Char0"/>
          <w:rFonts w:hint="cs"/>
          <w:rtl/>
        </w:rPr>
        <w:t>[القصص:2]</w:t>
      </w:r>
      <w:r>
        <w:rPr>
          <w:rFonts w:ascii="Adobe Arabic" w:hAnsi="Adobe Arabic" w:cs="Adobe Arabic"/>
          <w:sz w:val="32"/>
          <w:szCs w:val="32"/>
          <w:rtl/>
        </w:rPr>
        <w:t xml:space="preserve">، يتبين لنا أهمية هذه القصة؛ </w:t>
      </w:r>
      <w:r>
        <w:rPr>
          <w:rFonts w:ascii="Adobe Arabic" w:hAnsi="Adobe Arabic" w:cs="Adobe Arabic"/>
          <w:b/>
          <w:bCs/>
          <w:sz w:val="32"/>
          <w:szCs w:val="32"/>
          <w:rtl/>
        </w:rPr>
        <w:t>باعتبار</w:t>
      </w:r>
      <w:r>
        <w:rPr>
          <w:rFonts w:ascii="Adobe Arabic" w:hAnsi="Adobe Arabic" w:cs="Adobe Arabic"/>
          <w:sz w:val="32"/>
          <w:szCs w:val="32"/>
          <w:rtl/>
        </w:rPr>
        <w:t xml:space="preserve"> أن مصدرها الله "سُبْحَانَهُ وَتَعَالَى"، وفي إطار هديه لعباده في كتابه المبارك.</w:t>
      </w:r>
    </w:p>
    <w:p w14:paraId="5574F485" w14:textId="77777777" w:rsidR="009F3FDB" w:rsidRDefault="009F3FDB" w:rsidP="009F3FDB">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في قوله: </w:t>
      </w:r>
      <w:r>
        <w:rPr>
          <w:rStyle w:val="Char"/>
          <w:rFonts w:cs="DecoType Naskh Variants" w:hint="cs"/>
          <w:rtl/>
        </w:rPr>
        <w:t>{</w:t>
      </w:r>
      <w:r>
        <w:rPr>
          <w:rStyle w:val="Char"/>
          <w:rFonts w:hint="cs"/>
          <w:rtl/>
        </w:rPr>
        <w:t>عَلَيْكَ</w:t>
      </w:r>
      <w:r>
        <w:rPr>
          <w:rStyle w:val="Char"/>
          <w:rFonts w:cs="DecoType Naskh Variants" w:hint="cs"/>
          <w:rtl/>
        </w:rPr>
        <w:t>}</w:t>
      </w:r>
      <w:r>
        <w:rPr>
          <w:rStyle w:val="Char0"/>
          <w:rFonts w:hint="cs"/>
          <w:rtl/>
        </w:rPr>
        <w:t>[القصص:2]</w:t>
      </w:r>
      <w:r>
        <w:rPr>
          <w:rFonts w:ascii="Adobe Arabic" w:hAnsi="Adobe Arabic" w:cs="Adobe Arabic"/>
          <w:b/>
          <w:bCs/>
          <w:sz w:val="32"/>
          <w:szCs w:val="32"/>
          <w:rtl/>
        </w:rPr>
        <w:t xml:space="preserve">، تحدثنا عن الدلالة المهمة لذلك: </w:t>
      </w:r>
      <w:r>
        <w:rPr>
          <w:rFonts w:ascii="Adobe Arabic" w:hAnsi="Adobe Arabic" w:cs="Adobe Arabic"/>
          <w:sz w:val="32"/>
          <w:szCs w:val="32"/>
          <w:rtl/>
        </w:rPr>
        <w:t xml:space="preserve">أن المتلقي هو الرسول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المهتدي بهدى الله، والمنتفع به علماً ونوراً، واستلهاماً من سير </w:t>
      </w:r>
      <w:r>
        <w:rPr>
          <w:rFonts w:ascii="Adobe Arabic" w:hAnsi="Adobe Arabic" w:cs="Adobe Arabic"/>
          <w:sz w:val="32"/>
          <w:szCs w:val="32"/>
          <w:rtl/>
        </w:rPr>
        <w:lastRenderedPageBreak/>
        <w:t>الأنبياء "عَلَيْهِمُ السَّلَام"، ومن الأحداث التاريخية، التي يقصُّها عليه، واستفادةً من العبر بشكلٍ عام، وكل هذا في إطار مهمته الرسالة المقدَّسة.</w:t>
      </w:r>
    </w:p>
    <w:p w14:paraId="02D58017" w14:textId="77777777" w:rsidR="009F3FDB" w:rsidRDefault="009F3FDB" w:rsidP="009F3FDB">
      <w:pPr>
        <w:spacing w:line="360" w:lineRule="auto"/>
        <w:jc w:val="both"/>
        <w:rPr>
          <w:rFonts w:ascii="Adobe Arabic" w:hAnsi="Adobe Arabic" w:cs="Adobe Arabic"/>
          <w:sz w:val="32"/>
          <w:szCs w:val="32"/>
          <w:rtl/>
        </w:rPr>
      </w:pPr>
      <w:r>
        <w:rPr>
          <w:rStyle w:val="Char"/>
          <w:rFonts w:cs="DecoType Naskh Variants" w:hint="cs"/>
          <w:rtl/>
        </w:rPr>
        <w:t>{</w:t>
      </w:r>
      <w:r>
        <w:rPr>
          <w:rStyle w:val="Char"/>
          <w:rFonts w:hint="cs"/>
          <w:rtl/>
        </w:rPr>
        <w:t xml:space="preserve">مِنْ </w:t>
      </w:r>
      <w:proofErr w:type="spellStart"/>
      <w:r>
        <w:rPr>
          <w:rStyle w:val="Char"/>
          <w:rFonts w:hint="cs"/>
          <w:rtl/>
        </w:rPr>
        <w:t>نَبَإِ</w:t>
      </w:r>
      <w:proofErr w:type="spellEnd"/>
      <w:r>
        <w:rPr>
          <w:rStyle w:val="Char"/>
          <w:rFonts w:hint="cs"/>
          <w:rtl/>
        </w:rPr>
        <w:t xml:space="preserve"> مُوسَى </w:t>
      </w:r>
      <w:proofErr w:type="gramStart"/>
      <w:r>
        <w:rPr>
          <w:rStyle w:val="Char"/>
          <w:rFonts w:hint="cs"/>
          <w:rtl/>
        </w:rPr>
        <w:t>وَفِرْعَوْنَ</w:t>
      </w:r>
      <w:r>
        <w:rPr>
          <w:rStyle w:val="Char"/>
          <w:rFonts w:cs="DecoType Naskh Variants" w:hint="cs"/>
          <w:rtl/>
        </w:rPr>
        <w:t>}</w:t>
      </w:r>
      <w:r>
        <w:rPr>
          <w:rStyle w:val="Char0"/>
          <w:rFonts w:hint="cs"/>
          <w:rtl/>
        </w:rPr>
        <w:t>[</w:t>
      </w:r>
      <w:proofErr w:type="gramEnd"/>
      <w:r>
        <w:rPr>
          <w:rStyle w:val="Char0"/>
          <w:rFonts w:hint="cs"/>
          <w:rtl/>
        </w:rPr>
        <w:t>القصص:3]</w:t>
      </w:r>
      <w:r>
        <w:rPr>
          <w:rFonts w:ascii="Adobe Arabic" w:hAnsi="Adobe Arabic" w:cs="Adobe Arabic"/>
          <w:sz w:val="32"/>
          <w:szCs w:val="32"/>
          <w:rtl/>
        </w:rPr>
        <w:t xml:space="preserve">، النبأ </w:t>
      </w:r>
      <w:proofErr w:type="spellStart"/>
      <w:r>
        <w:rPr>
          <w:rFonts w:ascii="Adobe Arabic" w:hAnsi="Adobe Arabic" w:cs="Adobe Arabic"/>
          <w:sz w:val="32"/>
          <w:szCs w:val="32"/>
          <w:rtl/>
        </w:rPr>
        <w:t>المتلقَّى</w:t>
      </w:r>
      <w:proofErr w:type="spellEnd"/>
      <w:r>
        <w:rPr>
          <w:rFonts w:ascii="Adobe Arabic" w:hAnsi="Adobe Arabic" w:cs="Adobe Arabic"/>
          <w:sz w:val="32"/>
          <w:szCs w:val="32"/>
          <w:rtl/>
        </w:rPr>
        <w:t xml:space="preserve"> هو من خبر موسى وفرعون، بعضٌ من الخبر المهم العجيب، فما ورد من القصة هو البعض، بحسب مقتضى الحكمة، وموطن العِبرة، ومتطلبات الهداية، وإلَّا فالقصة طويلة، وأحداثها كبيرةٌ وكثيرة، وهي أحداثٌ ساخنة، استمرت لسنواتٍ طويلة. </w:t>
      </w:r>
    </w:p>
    <w:p w14:paraId="539FA9CD" w14:textId="77777777" w:rsidR="009F3FDB" w:rsidRDefault="009F3FDB" w:rsidP="009F3FDB">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القصة فيها نماذج متباينة:</w:t>
      </w:r>
    </w:p>
    <w:p w14:paraId="2F420733" w14:textId="77777777" w:rsidR="009F3FDB" w:rsidRDefault="009F3FDB" w:rsidP="009F3FDB">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نموذج موسى "عَلَيْهِ السَّلَامُ"، </w:t>
      </w:r>
      <w:r>
        <w:rPr>
          <w:rFonts w:ascii="Adobe Arabic" w:hAnsi="Adobe Arabic" w:cs="Adobe Arabic"/>
          <w:sz w:val="32"/>
          <w:szCs w:val="32"/>
          <w:rtl/>
        </w:rPr>
        <w:t xml:space="preserve">الذي هو من نماذج رحمة الله بعباده، من نماذج الهدى، والإحسان، والسعي لإنقاذ المستضعفين، ومواجهة الطغيان والاستكبار، من نماذج الثقة بالله ووعده، والتَّحَمُّل للمهام </w:t>
      </w:r>
      <w:proofErr w:type="spellStart"/>
      <w:r>
        <w:rPr>
          <w:rFonts w:ascii="Adobe Arabic" w:hAnsi="Adobe Arabic" w:cs="Adobe Arabic"/>
          <w:sz w:val="32"/>
          <w:szCs w:val="32"/>
          <w:rtl/>
        </w:rPr>
        <w:t>الرسالية</w:t>
      </w:r>
      <w:proofErr w:type="spellEnd"/>
      <w:r>
        <w:rPr>
          <w:rFonts w:ascii="Adobe Arabic" w:hAnsi="Adobe Arabic" w:cs="Adobe Arabic"/>
          <w:sz w:val="32"/>
          <w:szCs w:val="32"/>
          <w:rtl/>
        </w:rPr>
        <w:t xml:space="preserve"> في ظل ظروفٍ بالغة التعقيد. </w:t>
      </w:r>
    </w:p>
    <w:p w14:paraId="131B0553" w14:textId="77777777" w:rsidR="009F3FDB" w:rsidRDefault="009F3FDB" w:rsidP="009F3FDB">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وهناك النموذج الآخر:</w:t>
      </w:r>
      <w:r>
        <w:rPr>
          <w:rFonts w:ascii="Adobe Arabic" w:hAnsi="Adobe Arabic" w:cs="Adobe Arabic"/>
          <w:sz w:val="32"/>
          <w:szCs w:val="32"/>
          <w:rtl/>
        </w:rPr>
        <w:t xml:space="preserve"> فرعون في القصة، وهو حاكم مصر في ذلك العصر، الذي وُلِدَ فيه نبي الله موسى "عَلَيْهِ السَّلَامُ"، ونشأ فيه، وكان فرعون على رأس دولةٍ قوية، يمتلك قوةً عسكريةً ضاربة، وإمكاناتٍ اقتصاديةٍ هائلة، وسيطرةٍ سياسيةٍ مستحكمة، وشعباً مطيعاً وخاضعاً، وفرعون وظَّف كل تلك القدرات والإمكانات والطاقات في الطغيان والتكبر، إلى درجة ادِّعائه الربوبية والألوهية، واتِّجاهه بطغيانه إلى حياة الناس وواقعهم؛ </w:t>
      </w:r>
      <w:r>
        <w:rPr>
          <w:rFonts w:ascii="Adobe Arabic" w:hAnsi="Adobe Arabic" w:cs="Adobe Arabic"/>
          <w:b/>
          <w:bCs/>
          <w:sz w:val="32"/>
          <w:szCs w:val="32"/>
          <w:rtl/>
        </w:rPr>
        <w:t>ولذلك</w:t>
      </w:r>
      <w:r>
        <w:rPr>
          <w:rFonts w:ascii="Adobe Arabic" w:hAnsi="Adobe Arabic" w:cs="Adobe Arabic"/>
          <w:sz w:val="32"/>
          <w:szCs w:val="32"/>
          <w:rtl/>
        </w:rPr>
        <w:t xml:space="preserve"> كان نموذجاً يعبِّر عن صورة من أبشع صور الطغيان والاستكبار، والظلم والإجرام. </w:t>
      </w:r>
    </w:p>
    <w:p w14:paraId="0EA7F3CF" w14:textId="77777777" w:rsidR="009F3FDB" w:rsidRDefault="009F3FDB" w:rsidP="009F3FDB">
      <w:pPr>
        <w:spacing w:line="360" w:lineRule="auto"/>
        <w:jc w:val="both"/>
        <w:rPr>
          <w:rFonts w:ascii="Adobe Arabic" w:hAnsi="Adobe Arabic" w:cs="Adobe Arabic"/>
          <w:sz w:val="32"/>
          <w:szCs w:val="32"/>
        </w:rPr>
      </w:pPr>
      <w:r>
        <w:rPr>
          <w:rFonts w:ascii="Adobe Arabic" w:hAnsi="Adobe Arabic" w:cs="Adobe Arabic"/>
          <w:b/>
          <w:bCs/>
          <w:sz w:val="32"/>
          <w:szCs w:val="32"/>
          <w:rtl/>
        </w:rPr>
        <w:t>في الآيات المباركة عندما قال الله "سُبْحَانَهُ وَتَعَالَى":</w:t>
      </w:r>
      <w:r>
        <w:rPr>
          <w:rFonts w:ascii="Adobe Arabic" w:hAnsi="Adobe Arabic" w:cs="Adobe Arabic"/>
          <w:sz w:val="32"/>
          <w:szCs w:val="32"/>
          <w:rtl/>
        </w:rPr>
        <w:t xml:space="preserve"> </w:t>
      </w:r>
      <w:r>
        <w:rPr>
          <w:rStyle w:val="Char"/>
          <w:rFonts w:cs="DecoType Naskh Variants" w:hint="cs"/>
          <w:rtl/>
        </w:rPr>
        <w:t>{</w:t>
      </w:r>
      <w:r>
        <w:rPr>
          <w:rStyle w:val="Char"/>
          <w:rFonts w:hint="cs"/>
          <w:rtl/>
        </w:rPr>
        <w:t xml:space="preserve">نَتْلُو عَلَيْكَ مِنْ </w:t>
      </w:r>
      <w:proofErr w:type="spellStart"/>
      <w:r>
        <w:rPr>
          <w:rStyle w:val="Char"/>
          <w:rFonts w:hint="cs"/>
          <w:rtl/>
        </w:rPr>
        <w:t>نَبَإِ</w:t>
      </w:r>
      <w:proofErr w:type="spellEnd"/>
      <w:r>
        <w:rPr>
          <w:rStyle w:val="Char"/>
          <w:rFonts w:hint="cs"/>
          <w:rtl/>
        </w:rPr>
        <w:t xml:space="preserve"> مُوسَى وَفِرْعَوْنَ </w:t>
      </w:r>
      <w:proofErr w:type="gramStart"/>
      <w:r>
        <w:rPr>
          <w:rStyle w:val="Char"/>
          <w:rFonts w:hint="cs"/>
          <w:rtl/>
        </w:rPr>
        <w:t>بِالْحَقِّ</w:t>
      </w:r>
      <w:r>
        <w:rPr>
          <w:rStyle w:val="Char"/>
          <w:rFonts w:cs="DecoType Naskh Variants" w:hint="cs"/>
          <w:rtl/>
        </w:rPr>
        <w:t>}</w:t>
      </w:r>
      <w:r>
        <w:rPr>
          <w:rStyle w:val="Char0"/>
          <w:rFonts w:hint="cs"/>
          <w:rtl/>
        </w:rPr>
        <w:t>[</w:t>
      </w:r>
      <w:proofErr w:type="gramEnd"/>
      <w:r>
        <w:rPr>
          <w:rStyle w:val="Char0"/>
          <w:rFonts w:hint="cs"/>
          <w:rtl/>
        </w:rPr>
        <w:t>القصص:3]</w:t>
      </w:r>
      <w:r>
        <w:rPr>
          <w:rFonts w:ascii="Adobe Arabic" w:hAnsi="Adobe Arabic" w:cs="Adobe Arabic"/>
          <w:sz w:val="32"/>
          <w:szCs w:val="32"/>
          <w:rtl/>
        </w:rPr>
        <w:t xml:space="preserve">، </w:t>
      </w:r>
      <w:r>
        <w:rPr>
          <w:rStyle w:val="Char"/>
          <w:rFonts w:cs="DecoType Naskh Variants" w:hint="cs"/>
          <w:rtl/>
        </w:rPr>
        <w:t>{</w:t>
      </w:r>
      <w:r>
        <w:rPr>
          <w:rStyle w:val="Char"/>
          <w:rFonts w:hint="cs"/>
          <w:rtl/>
        </w:rPr>
        <w:t>بِالْحَقِّ</w:t>
      </w:r>
      <w:r>
        <w:rPr>
          <w:rStyle w:val="Char"/>
          <w:rFonts w:cs="DecoType Naskh Variants" w:hint="cs"/>
          <w:rtl/>
        </w:rPr>
        <w:t>}</w:t>
      </w:r>
      <w:r>
        <w:rPr>
          <w:rFonts w:ascii="Adobe Arabic" w:hAnsi="Adobe Arabic" w:cs="Adobe Arabic"/>
          <w:sz w:val="32"/>
          <w:szCs w:val="32"/>
          <w:rtl/>
        </w:rPr>
        <w:t xml:space="preserve">، هذا النبأ الذي قدَّمه الله لنا، هو سليمٌ وصافٍ من أيِّ خرافة، أو أسطورة، أو باطل، أو كذب، هو حقائق واقعية، وتلاوتها، والوحي بها إلى رسول الله "صَلَّى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وَسَلَّمَ"، هو أيضاً لهدفٍ مهمٍ وحق. </w:t>
      </w:r>
    </w:p>
    <w:p w14:paraId="5C40F795" w14:textId="77777777" w:rsidR="009F3FDB" w:rsidRDefault="009F3FDB" w:rsidP="009F3FDB">
      <w:pPr>
        <w:spacing w:line="360" w:lineRule="auto"/>
        <w:jc w:val="both"/>
        <w:rPr>
          <w:rFonts w:ascii="Adobe Arabic" w:hAnsi="Adobe Arabic" w:cs="Adobe Arabic"/>
          <w:sz w:val="32"/>
          <w:szCs w:val="32"/>
          <w:rtl/>
        </w:rPr>
      </w:pPr>
      <w:r>
        <w:rPr>
          <w:rStyle w:val="Char"/>
          <w:rFonts w:cs="DecoType Naskh Variants" w:hint="cs"/>
          <w:rtl/>
        </w:rPr>
        <w:lastRenderedPageBreak/>
        <w:t>{</w:t>
      </w:r>
      <w:r>
        <w:rPr>
          <w:rStyle w:val="Char"/>
          <w:rFonts w:hint="cs"/>
          <w:rtl/>
        </w:rPr>
        <w:t>لِقَوْمٍ يُؤْمِنُونَ</w:t>
      </w:r>
      <w:r>
        <w:rPr>
          <w:rStyle w:val="Char"/>
          <w:rFonts w:cs="DecoType Naskh Variants" w:hint="cs"/>
          <w:rtl/>
        </w:rPr>
        <w:t>}</w:t>
      </w:r>
      <w:r>
        <w:rPr>
          <w:rStyle w:val="Char0"/>
          <w:rFonts w:hint="cs"/>
          <w:rtl/>
        </w:rPr>
        <w:t>[القصص:3]</w:t>
      </w:r>
      <w:r>
        <w:rPr>
          <w:rFonts w:ascii="Adobe Arabic" w:hAnsi="Adobe Arabic" w:cs="Adobe Arabic"/>
          <w:sz w:val="32"/>
          <w:szCs w:val="32"/>
          <w:rtl/>
        </w:rPr>
        <w:t xml:space="preserve">، فهذه الأنباء هي من دلائل النبوَّة، ومحتواها هدايةٌ يستفيد منها المؤمنون في زيادة إيمانهم، وفي مهامهم الإيمانية المقدَّسة؛ </w:t>
      </w:r>
      <w:r>
        <w:rPr>
          <w:rFonts w:ascii="Adobe Arabic" w:hAnsi="Adobe Arabic" w:cs="Adobe Arabic"/>
          <w:b/>
          <w:bCs/>
          <w:sz w:val="32"/>
          <w:szCs w:val="32"/>
          <w:rtl/>
        </w:rPr>
        <w:t xml:space="preserve">فتكون ثمرة إيمانهم بها: </w:t>
      </w:r>
      <w:r>
        <w:rPr>
          <w:rFonts w:ascii="Adobe Arabic" w:hAnsi="Adobe Arabic" w:cs="Adobe Arabic"/>
          <w:sz w:val="32"/>
          <w:szCs w:val="32"/>
          <w:rtl/>
        </w:rPr>
        <w:t>ثباتهم، وثقتهم بوعد الله، وبصيرتهم، ووعيهم، ومعرفتهم بسنن الله، واستفادتهم من هذه الدروس، ويقينهم بأنَّ الله غالبٌ على أمره، وأنَّ الأعداء مهما تعاظمت قواهم، وتزايدوا عدداً وعدَّة، في مقابل قلة المؤمنين وإمكاناتهم المحدودة، ومهما كان حجم الضغط من جهة الأعداء، فإنَّه ينبغي ثبات المؤمنين، وألَّا يهنوا، ولا يتراجعوا عن طريق الحق، فإنَّ الله قادرٌ على إنجاز وعده لهم، وهو عليه سهلٌ يسير، وهو "سُبْحَانَهُ وَتَعَالَى" يصنع المتغيرات العجيبة.</w:t>
      </w:r>
    </w:p>
    <w:p w14:paraId="4366EF7D" w14:textId="77777777" w:rsidR="009F3FDB" w:rsidRDefault="009F3FDB" w:rsidP="009F3FDB">
      <w:pPr>
        <w:spacing w:line="360" w:lineRule="auto"/>
        <w:jc w:val="both"/>
        <w:rPr>
          <w:rFonts w:ascii="Adobe Arabic" w:hAnsi="Adobe Arabic" w:cs="Adobe Arabic"/>
          <w:sz w:val="32"/>
          <w:szCs w:val="32"/>
          <w:rtl/>
        </w:rPr>
      </w:pPr>
      <w:r>
        <w:rPr>
          <w:rStyle w:val="Char"/>
          <w:rFonts w:cs="DecoType Naskh Variants" w:hint="cs"/>
          <w:rtl/>
        </w:rPr>
        <w:t>{</w:t>
      </w:r>
      <w:r>
        <w:rPr>
          <w:rStyle w:val="Char"/>
          <w:rFonts w:hint="cs"/>
          <w:rtl/>
        </w:rPr>
        <w:t xml:space="preserve">إِنَّ فِرْعَوْنَ عَلَا فِي </w:t>
      </w:r>
      <w:proofErr w:type="gramStart"/>
      <w:r>
        <w:rPr>
          <w:rStyle w:val="Char"/>
          <w:rFonts w:hint="cs"/>
          <w:rtl/>
        </w:rPr>
        <w:t>الْأَرْضِ</w:t>
      </w:r>
      <w:r>
        <w:rPr>
          <w:rStyle w:val="Char"/>
          <w:rFonts w:cs="DecoType Naskh Variants" w:hint="cs"/>
          <w:rtl/>
        </w:rPr>
        <w:t>}</w:t>
      </w:r>
      <w:r>
        <w:rPr>
          <w:rStyle w:val="Char0"/>
          <w:rFonts w:hint="cs"/>
          <w:rtl/>
        </w:rPr>
        <w:t>[</w:t>
      </w:r>
      <w:proofErr w:type="gramEnd"/>
      <w:r>
        <w:rPr>
          <w:rStyle w:val="Char0"/>
          <w:rFonts w:hint="cs"/>
          <w:rtl/>
        </w:rPr>
        <w:t>القصص:4]</w:t>
      </w:r>
      <w:r>
        <w:rPr>
          <w:rFonts w:ascii="Adobe Arabic" w:hAnsi="Adobe Arabic" w:cs="Adobe Arabic"/>
          <w:sz w:val="32"/>
          <w:szCs w:val="32"/>
          <w:rtl/>
        </w:rPr>
        <w:t xml:space="preserve">، فرعون تجاوز حدَّه كعبدٍ لله، ومخلوقٍ ضعيف، إلى الطغيان والتَّكبر، الذي وصل به إلى درجة ادِّعاء الألوهية، والاستعباد للناس، واتَّجه بطغيانه واستكباره إلى واقع الناس، ممارسةً عملية إجرامية، وسياسةً ظالمة، يعامل المجتمع بها. </w:t>
      </w:r>
    </w:p>
    <w:p w14:paraId="5EFE5883" w14:textId="77777777" w:rsidR="009F3FDB" w:rsidRDefault="009F3FDB" w:rsidP="009F3FDB">
      <w:pPr>
        <w:spacing w:line="360" w:lineRule="auto"/>
        <w:jc w:val="both"/>
        <w:rPr>
          <w:rFonts w:ascii="Adobe Arabic" w:hAnsi="Adobe Arabic" w:cs="Adobe Arabic"/>
          <w:sz w:val="32"/>
          <w:szCs w:val="32"/>
          <w:rtl/>
        </w:rPr>
      </w:pPr>
      <w:r>
        <w:rPr>
          <w:rStyle w:val="Char"/>
          <w:rFonts w:cs="DecoType Naskh Variants" w:hint="cs"/>
          <w:rtl/>
        </w:rPr>
        <w:t>{</w:t>
      </w:r>
      <w:r>
        <w:rPr>
          <w:rStyle w:val="Char"/>
          <w:rFonts w:hint="cs"/>
          <w:rtl/>
        </w:rPr>
        <w:t xml:space="preserve">وَجَعَلَ أَهْلَهَا </w:t>
      </w:r>
      <w:proofErr w:type="gramStart"/>
      <w:r>
        <w:rPr>
          <w:rStyle w:val="Char"/>
          <w:rFonts w:hint="cs"/>
          <w:rtl/>
        </w:rPr>
        <w:t>شِيَعًا</w:t>
      </w:r>
      <w:r>
        <w:rPr>
          <w:rStyle w:val="Char"/>
          <w:rFonts w:cs="DecoType Naskh Variants" w:hint="cs"/>
          <w:rtl/>
        </w:rPr>
        <w:t>}</w:t>
      </w:r>
      <w:r>
        <w:rPr>
          <w:rStyle w:val="Char0"/>
          <w:rFonts w:hint="cs"/>
          <w:rtl/>
        </w:rPr>
        <w:t>[</w:t>
      </w:r>
      <w:proofErr w:type="gramEnd"/>
      <w:r>
        <w:rPr>
          <w:rStyle w:val="Char0"/>
          <w:rFonts w:hint="cs"/>
          <w:rtl/>
        </w:rPr>
        <w:t>القصص:4]</w:t>
      </w:r>
      <w:r>
        <w:rPr>
          <w:rFonts w:ascii="Adobe Arabic" w:hAnsi="Adobe Arabic" w:cs="Adobe Arabic"/>
          <w:sz w:val="32"/>
          <w:szCs w:val="32"/>
          <w:rtl/>
        </w:rPr>
        <w:t xml:space="preserve">، </w:t>
      </w:r>
      <w:r>
        <w:rPr>
          <w:rFonts w:ascii="Adobe Arabic" w:hAnsi="Adobe Arabic" w:cs="Adobe Arabic"/>
          <w:b/>
          <w:bCs/>
          <w:sz w:val="32"/>
          <w:szCs w:val="32"/>
          <w:rtl/>
        </w:rPr>
        <w:t>استخدم سياسة:</w:t>
      </w:r>
      <w:r>
        <w:rPr>
          <w:rFonts w:ascii="Adobe Arabic" w:hAnsi="Adobe Arabic" w:cs="Adobe Arabic"/>
          <w:sz w:val="32"/>
          <w:szCs w:val="32"/>
          <w:rtl/>
        </w:rPr>
        <w:t xml:space="preserve"> (فرِّق تسد)، وسعى أيضاً إلى استغلال كلِّ فئات المجتمع في إطار ذلك، وسعى إلى إثارة التباين بين المجتمع؛ </w:t>
      </w:r>
      <w:r>
        <w:rPr>
          <w:rFonts w:ascii="Adobe Arabic" w:hAnsi="Adobe Arabic" w:cs="Adobe Arabic"/>
          <w:b/>
          <w:bCs/>
          <w:sz w:val="32"/>
          <w:szCs w:val="32"/>
          <w:rtl/>
        </w:rPr>
        <w:t>حتَّى</w:t>
      </w:r>
      <w:r>
        <w:rPr>
          <w:rFonts w:ascii="Adobe Arabic" w:hAnsi="Adobe Arabic" w:cs="Adobe Arabic"/>
          <w:sz w:val="32"/>
          <w:szCs w:val="32"/>
          <w:rtl/>
        </w:rPr>
        <w:t xml:space="preserve"> يتمكَّن من إحكام السيطرة عليه، وهكذا هي السياسة (سياسة الطغيان الفرعونية)، التي تقوم على استغلال تباينات المجتمع، وصناعة المزيد من هذا التباين، وتسخير أقوام ضدَّ أقوام، واستغلال الجميع وفق تلك الطريقة، هي أيضاً سياسة طاغوت العصر المستكبر: اليهود، وأمريكا، وإسرائيل، في معاملتهم ولاسيَّما تجاه أمتنا الإسلامية. </w:t>
      </w:r>
    </w:p>
    <w:p w14:paraId="5E968C14" w14:textId="77777777" w:rsidR="009F3FDB" w:rsidRDefault="009F3FDB" w:rsidP="009F3FDB">
      <w:pPr>
        <w:spacing w:line="360" w:lineRule="auto"/>
        <w:jc w:val="both"/>
        <w:rPr>
          <w:rFonts w:ascii="Adobe Arabic" w:hAnsi="Adobe Arabic" w:cs="Adobe Arabic"/>
          <w:sz w:val="32"/>
          <w:szCs w:val="32"/>
          <w:rtl/>
        </w:rPr>
      </w:pPr>
      <w:r>
        <w:rPr>
          <w:rStyle w:val="Char"/>
          <w:rFonts w:cs="DecoType Naskh Variants" w:hint="cs"/>
          <w:rtl/>
        </w:rPr>
        <w:t>{</w:t>
      </w:r>
      <w:r>
        <w:rPr>
          <w:rStyle w:val="Char"/>
          <w:rFonts w:hint="cs"/>
          <w:rtl/>
        </w:rPr>
        <w:t xml:space="preserve">يَسْتَضْعِفُ طَائِفَةً </w:t>
      </w:r>
      <w:proofErr w:type="gramStart"/>
      <w:r>
        <w:rPr>
          <w:rStyle w:val="Char"/>
          <w:rFonts w:hint="cs"/>
          <w:rtl/>
        </w:rPr>
        <w:t>مِنْهُمْ</w:t>
      </w:r>
      <w:r>
        <w:rPr>
          <w:rStyle w:val="Char"/>
          <w:rFonts w:cs="DecoType Naskh Variants" w:hint="cs"/>
          <w:rtl/>
        </w:rPr>
        <w:t>}</w:t>
      </w:r>
      <w:r>
        <w:rPr>
          <w:rStyle w:val="Char0"/>
          <w:rFonts w:hint="cs"/>
          <w:rtl/>
        </w:rPr>
        <w:t>[</w:t>
      </w:r>
      <w:proofErr w:type="gramEnd"/>
      <w:r>
        <w:rPr>
          <w:rStyle w:val="Char0"/>
          <w:rFonts w:hint="cs"/>
          <w:rtl/>
        </w:rPr>
        <w:t>القصص:4]</w:t>
      </w:r>
      <w:r>
        <w:rPr>
          <w:rFonts w:ascii="Adobe Arabic" w:hAnsi="Adobe Arabic" w:cs="Adobe Arabic"/>
          <w:sz w:val="32"/>
          <w:szCs w:val="32"/>
          <w:rtl/>
        </w:rPr>
        <w:t xml:space="preserve">، تجاه فئةٍ منهم، هم بنو إسرائيل، اعتمد سياسة الاستضعاف، والاضطهاد، والإذلال، والقهر، والظلم بأبشع صوره، وجعل من ذلك وسيلةً لتأمين نفسه من المحاذير التي كان يتوقَّعها منهم. </w:t>
      </w:r>
    </w:p>
    <w:p w14:paraId="5088CA15" w14:textId="77777777" w:rsidR="009F3FDB" w:rsidRDefault="009F3FDB" w:rsidP="009F3FDB">
      <w:pPr>
        <w:spacing w:line="360" w:lineRule="auto"/>
        <w:jc w:val="both"/>
        <w:rPr>
          <w:rFonts w:ascii="Adobe Arabic" w:hAnsi="Adobe Arabic" w:cs="Adobe Arabic"/>
          <w:sz w:val="32"/>
          <w:szCs w:val="32"/>
          <w:rtl/>
        </w:rPr>
      </w:pPr>
      <w:r>
        <w:rPr>
          <w:rStyle w:val="Char"/>
          <w:rFonts w:cs="DecoType Naskh Variants" w:hint="cs"/>
          <w:rtl/>
        </w:rPr>
        <w:t>{</w:t>
      </w:r>
      <w:r>
        <w:rPr>
          <w:rStyle w:val="Char"/>
          <w:rFonts w:hint="cs"/>
          <w:rtl/>
        </w:rPr>
        <w:t>يُذَبِّحُ أَبْنَاءَهُمْ</w:t>
      </w:r>
      <w:r>
        <w:rPr>
          <w:rStyle w:val="Char"/>
          <w:rFonts w:cs="DecoType Naskh Variants" w:hint="cs"/>
          <w:rtl/>
        </w:rPr>
        <w:t>}</w:t>
      </w:r>
      <w:r>
        <w:rPr>
          <w:rStyle w:val="Char0"/>
          <w:rFonts w:hint="cs"/>
          <w:rtl/>
        </w:rPr>
        <w:t>[القصص:4]</w:t>
      </w:r>
      <w:r>
        <w:rPr>
          <w:rFonts w:ascii="Adobe Arabic" w:hAnsi="Adobe Arabic" w:cs="Adobe Arabic"/>
          <w:sz w:val="32"/>
          <w:szCs w:val="32"/>
          <w:rtl/>
        </w:rPr>
        <w:t xml:space="preserve">، بلغت حالة الاستضعاف لهم إلى درجة الأمر بالذبح لأبنائهم، كوسيلة من وسائل الاستضعاف لهم، ولمنع خلاصهم، </w:t>
      </w:r>
      <w:r>
        <w:rPr>
          <w:rFonts w:ascii="Adobe Arabic" w:hAnsi="Adobe Arabic" w:cs="Adobe Arabic"/>
          <w:b/>
          <w:bCs/>
          <w:sz w:val="32"/>
          <w:szCs w:val="32"/>
          <w:rtl/>
        </w:rPr>
        <w:t>استخدم</w:t>
      </w:r>
      <w:r>
        <w:rPr>
          <w:rFonts w:ascii="Adobe Arabic" w:hAnsi="Adobe Arabic" w:cs="Adobe Arabic"/>
          <w:sz w:val="32"/>
          <w:szCs w:val="32"/>
          <w:rtl/>
        </w:rPr>
        <w:t xml:space="preserve"> هذا كإجراء احترازي، للحيلولة دون </w:t>
      </w:r>
      <w:r>
        <w:rPr>
          <w:rFonts w:ascii="Adobe Arabic" w:hAnsi="Adobe Arabic" w:cs="Adobe Arabic"/>
          <w:sz w:val="32"/>
          <w:szCs w:val="32"/>
          <w:rtl/>
        </w:rPr>
        <w:lastRenderedPageBreak/>
        <w:t xml:space="preserve">وجود الشخص الذي أخبره المنجِّمون والكهَّان أنَّه سينقذ بني إسرائيل، وأيضاً سيزول ملكه على يديه، </w:t>
      </w:r>
      <w:r>
        <w:rPr>
          <w:rFonts w:ascii="Adobe Arabic" w:hAnsi="Adobe Arabic" w:cs="Adobe Arabic"/>
          <w:b/>
          <w:bCs/>
          <w:sz w:val="32"/>
          <w:szCs w:val="32"/>
          <w:rtl/>
        </w:rPr>
        <w:t>واستخدم</w:t>
      </w:r>
      <w:r>
        <w:rPr>
          <w:rFonts w:ascii="Adobe Arabic" w:hAnsi="Adobe Arabic" w:cs="Adobe Arabic"/>
          <w:sz w:val="32"/>
          <w:szCs w:val="32"/>
          <w:rtl/>
        </w:rPr>
        <w:t xml:space="preserve"> هذه الطريقة لتحديد النسل، كإجراء لتحديد النسل، ولمنع تكاثرهم، والاتِّجاه بهم نحو الفناء، </w:t>
      </w:r>
      <w:r>
        <w:rPr>
          <w:rFonts w:ascii="Adobe Arabic" w:hAnsi="Adobe Arabic" w:cs="Adobe Arabic"/>
          <w:b/>
          <w:bCs/>
          <w:sz w:val="32"/>
          <w:szCs w:val="32"/>
          <w:rtl/>
        </w:rPr>
        <w:t>واستخدم</w:t>
      </w:r>
      <w:r>
        <w:rPr>
          <w:rFonts w:ascii="Adobe Arabic" w:hAnsi="Adobe Arabic" w:cs="Adobe Arabic"/>
          <w:sz w:val="32"/>
          <w:szCs w:val="32"/>
          <w:rtl/>
        </w:rPr>
        <w:t xml:space="preserve"> هذه الطريقة كإجراء تعذيب رهيب، يسومهم سوء العذاب، ولترسيخ حالة القهر، والسيطرة، والإذلال، وخضوع بني إسرائيل رغم ذلك كله يكشف الحالة التي وصلوا إليها من الخضوع والاستضعاف، وهو يذبِّح أبناءهم، بهذه الطريقة الإجرامية الوحشية، وكأنهم خرفان، يذهب بهم إلى القصَّابين، ويقومون بذبحهم. </w:t>
      </w:r>
    </w:p>
    <w:p w14:paraId="2ABD7A45" w14:textId="77777777" w:rsidR="009F3FDB" w:rsidRDefault="009F3FDB" w:rsidP="009F3FDB">
      <w:pPr>
        <w:spacing w:line="360" w:lineRule="auto"/>
        <w:jc w:val="both"/>
        <w:rPr>
          <w:rFonts w:ascii="Adobe Arabic" w:hAnsi="Adobe Arabic" w:cs="Adobe Arabic"/>
          <w:sz w:val="32"/>
          <w:szCs w:val="32"/>
          <w:rtl/>
        </w:rPr>
      </w:pPr>
      <w:r>
        <w:rPr>
          <w:rFonts w:ascii="Adobe Arabic" w:hAnsi="Adobe Arabic" w:cs="Adobe Arabic"/>
          <w:b/>
          <w:bCs/>
          <w:sz w:val="32"/>
          <w:szCs w:val="32"/>
          <w:rtl/>
        </w:rPr>
        <w:t>وصل بني إسرائيل إلى أنهى درجة من الاستضعاف،</w:t>
      </w:r>
      <w:r>
        <w:rPr>
          <w:rFonts w:ascii="Adobe Arabic" w:hAnsi="Adobe Arabic" w:cs="Adobe Arabic"/>
          <w:sz w:val="32"/>
          <w:szCs w:val="32"/>
          <w:rtl/>
        </w:rPr>
        <w:t xml:space="preserve"> في تلك الحالة والظروف ربما يغلب على معظمهم- إن لم يكن الكل- حالة اليأس من إمكانية الخلاص من ذلك، والكثير منهم- إن لم يكن الجميع- قد يتصوَّر ألَّا مخرج لهم من ذلك نهائياً.</w:t>
      </w:r>
    </w:p>
    <w:p w14:paraId="42087F75" w14:textId="77777777" w:rsidR="009F3FDB" w:rsidRDefault="009F3FDB" w:rsidP="009F3FDB">
      <w:pPr>
        <w:spacing w:line="360" w:lineRule="auto"/>
        <w:jc w:val="both"/>
        <w:rPr>
          <w:rFonts w:ascii="Adobe Arabic" w:hAnsi="Adobe Arabic" w:cs="Adobe Arabic"/>
          <w:sz w:val="32"/>
          <w:szCs w:val="32"/>
          <w:rtl/>
        </w:rPr>
      </w:pPr>
      <w:r>
        <w:rPr>
          <w:rStyle w:val="Char"/>
          <w:rFonts w:cs="DecoType Naskh Variants" w:hint="cs"/>
          <w:rtl/>
        </w:rPr>
        <w:t>{</w:t>
      </w:r>
      <w:r>
        <w:rPr>
          <w:rStyle w:val="Char"/>
          <w:rFonts w:hint="cs"/>
          <w:rtl/>
        </w:rPr>
        <w:t xml:space="preserve">وَيَسْتَحْيِي </w:t>
      </w:r>
      <w:proofErr w:type="gramStart"/>
      <w:r>
        <w:rPr>
          <w:rStyle w:val="Char"/>
          <w:rFonts w:hint="cs"/>
          <w:rtl/>
        </w:rPr>
        <w:t>نِسَاءَهُمْ</w:t>
      </w:r>
      <w:r>
        <w:rPr>
          <w:rStyle w:val="Char"/>
          <w:rFonts w:cs="DecoType Naskh Variants" w:hint="cs"/>
          <w:rtl/>
        </w:rPr>
        <w:t>}</w:t>
      </w:r>
      <w:r>
        <w:rPr>
          <w:rStyle w:val="Char0"/>
          <w:rFonts w:hint="cs"/>
          <w:rtl/>
        </w:rPr>
        <w:t>[</w:t>
      </w:r>
      <w:proofErr w:type="gramEnd"/>
      <w:r>
        <w:rPr>
          <w:rStyle w:val="Char0"/>
          <w:rFonts w:hint="cs"/>
          <w:rtl/>
        </w:rPr>
        <w:t>القصص:4]</w:t>
      </w:r>
      <w:r>
        <w:rPr>
          <w:rFonts w:ascii="Adobe Arabic" w:hAnsi="Adobe Arabic" w:cs="Adobe Arabic"/>
          <w:sz w:val="32"/>
          <w:szCs w:val="32"/>
          <w:rtl/>
        </w:rPr>
        <w:t xml:space="preserve">، وهذا بهدف الاستغلال لهن في الخدمة، وللاستغلال للفساد، والامتهان للكرامة، </w:t>
      </w:r>
      <w:r>
        <w:rPr>
          <w:rFonts w:ascii="Adobe Arabic" w:hAnsi="Adobe Arabic" w:cs="Adobe Arabic"/>
          <w:b/>
          <w:bCs/>
          <w:sz w:val="32"/>
          <w:szCs w:val="32"/>
          <w:rtl/>
        </w:rPr>
        <w:t xml:space="preserve">وهذه من السياسات </w:t>
      </w:r>
      <w:proofErr w:type="spellStart"/>
      <w:r>
        <w:rPr>
          <w:rFonts w:ascii="Adobe Arabic" w:hAnsi="Adobe Arabic" w:cs="Adobe Arabic"/>
          <w:b/>
          <w:bCs/>
          <w:sz w:val="32"/>
          <w:szCs w:val="32"/>
          <w:rtl/>
        </w:rPr>
        <w:t>الطاغوتية</w:t>
      </w:r>
      <w:proofErr w:type="spellEnd"/>
      <w:r>
        <w:rPr>
          <w:rFonts w:ascii="Adobe Arabic" w:hAnsi="Adobe Arabic" w:cs="Adobe Arabic"/>
          <w:b/>
          <w:bCs/>
          <w:sz w:val="32"/>
          <w:szCs w:val="32"/>
          <w:rtl/>
        </w:rPr>
        <w:t xml:space="preserve"> في كل زمان: </w:t>
      </w:r>
      <w:r>
        <w:rPr>
          <w:rFonts w:ascii="Adobe Arabic" w:hAnsi="Adobe Arabic" w:cs="Adobe Arabic"/>
          <w:sz w:val="32"/>
          <w:szCs w:val="32"/>
          <w:rtl/>
        </w:rPr>
        <w:t xml:space="preserve">المحاولة </w:t>
      </w:r>
      <w:proofErr w:type="spellStart"/>
      <w:r>
        <w:rPr>
          <w:rFonts w:ascii="Adobe Arabic" w:hAnsi="Adobe Arabic" w:cs="Adobe Arabic"/>
          <w:sz w:val="32"/>
          <w:szCs w:val="32"/>
          <w:rtl/>
        </w:rPr>
        <w:t>لنسونة</w:t>
      </w:r>
      <w:proofErr w:type="spellEnd"/>
      <w:r>
        <w:rPr>
          <w:rFonts w:ascii="Adobe Arabic" w:hAnsi="Adobe Arabic" w:cs="Adobe Arabic"/>
          <w:sz w:val="32"/>
          <w:szCs w:val="32"/>
          <w:rtl/>
        </w:rPr>
        <w:t xml:space="preserve"> المجتمع، ثم لتمييع الجميع (رجالاً، ونساءً)، </w:t>
      </w:r>
      <w:r>
        <w:rPr>
          <w:rFonts w:ascii="Adobe Arabic" w:hAnsi="Adobe Arabic" w:cs="Adobe Arabic"/>
          <w:b/>
          <w:bCs/>
          <w:sz w:val="32"/>
          <w:szCs w:val="32"/>
          <w:rtl/>
        </w:rPr>
        <w:t xml:space="preserve">يعني: </w:t>
      </w:r>
      <w:r>
        <w:rPr>
          <w:rFonts w:ascii="Adobe Arabic" w:hAnsi="Adobe Arabic" w:cs="Adobe Arabic"/>
          <w:sz w:val="32"/>
          <w:szCs w:val="32"/>
          <w:rtl/>
        </w:rPr>
        <w:t xml:space="preserve">استهداف حالة الرجولة، وكل ما يرتبط بها من معانٍ في المجتمع، والاستهداف للرجال والنساء بهدف تمييع الجميع. </w:t>
      </w:r>
    </w:p>
    <w:p w14:paraId="5B0E95E7" w14:textId="77777777" w:rsidR="009F3FDB" w:rsidRDefault="009F3FDB" w:rsidP="009F3FDB">
      <w:pPr>
        <w:spacing w:line="360" w:lineRule="auto"/>
        <w:jc w:val="both"/>
        <w:rPr>
          <w:rFonts w:ascii="Adobe Arabic" w:hAnsi="Adobe Arabic" w:cs="Adobe Arabic"/>
          <w:sz w:val="32"/>
          <w:szCs w:val="32"/>
          <w:rtl/>
        </w:rPr>
      </w:pPr>
      <w:r>
        <w:rPr>
          <w:rFonts w:ascii="Adobe Arabic" w:hAnsi="Adobe Arabic" w:cs="Adobe Arabic"/>
          <w:b/>
          <w:bCs/>
          <w:sz w:val="32"/>
          <w:szCs w:val="32"/>
          <w:rtl/>
        </w:rPr>
        <w:t>بينما نجد أنَّه هدى الله "سُبْحَانَهُ وَتَعَالَى" ومنهجه الحق يرتقي بالمجتمع كله (رجالاً، ونساءً)،</w:t>
      </w:r>
      <w:r>
        <w:rPr>
          <w:rFonts w:ascii="Adobe Arabic" w:hAnsi="Adobe Arabic" w:cs="Adobe Arabic"/>
          <w:sz w:val="32"/>
          <w:szCs w:val="32"/>
          <w:rtl/>
        </w:rPr>
        <w:t xml:space="preserve"> وبالأدوار المهمة حتَّى للنساء، في إطار هدى الله "سُبْحَانَهُ وَتَعَالَى". </w:t>
      </w:r>
    </w:p>
    <w:p w14:paraId="5999960F" w14:textId="77777777" w:rsidR="009F3FDB" w:rsidRDefault="009F3FDB" w:rsidP="009F3FDB">
      <w:pPr>
        <w:spacing w:after="0" w:line="360" w:lineRule="auto"/>
        <w:jc w:val="both"/>
        <w:rPr>
          <w:rFonts w:ascii="Adobe Arabic" w:hAnsi="Adobe Arabic" w:cs="Adobe Arabic"/>
          <w:sz w:val="32"/>
          <w:szCs w:val="32"/>
          <w:rtl/>
        </w:rPr>
      </w:pPr>
      <w:r>
        <w:rPr>
          <w:rStyle w:val="Char"/>
          <w:rFonts w:cs="DecoType Naskh Variants" w:hint="cs"/>
          <w:rtl/>
        </w:rPr>
        <w:t>{</w:t>
      </w:r>
      <w:r>
        <w:rPr>
          <w:rStyle w:val="Char"/>
          <w:rFonts w:hint="cs"/>
          <w:rtl/>
        </w:rPr>
        <w:t xml:space="preserve">إِنَّهُ كَانَ مِنَ </w:t>
      </w:r>
      <w:proofErr w:type="gramStart"/>
      <w:r>
        <w:rPr>
          <w:rStyle w:val="Char"/>
          <w:rFonts w:hint="cs"/>
          <w:rtl/>
        </w:rPr>
        <w:t>الْمُفْسِدِينَ</w:t>
      </w:r>
      <w:r>
        <w:rPr>
          <w:rStyle w:val="Char"/>
          <w:rFonts w:cs="DecoType Naskh Variants" w:hint="cs"/>
          <w:rtl/>
        </w:rPr>
        <w:t>}</w:t>
      </w:r>
      <w:r>
        <w:rPr>
          <w:rStyle w:val="Char0"/>
          <w:rFonts w:hint="cs"/>
          <w:rtl/>
        </w:rPr>
        <w:t>[</w:t>
      </w:r>
      <w:proofErr w:type="gramEnd"/>
      <w:r>
        <w:rPr>
          <w:rStyle w:val="Char0"/>
          <w:rFonts w:hint="cs"/>
          <w:rtl/>
        </w:rPr>
        <w:t>القصص:4]</w:t>
      </w:r>
      <w:r>
        <w:rPr>
          <w:rFonts w:ascii="Adobe Arabic" w:hAnsi="Adobe Arabic" w:cs="Adobe Arabic"/>
          <w:sz w:val="32"/>
          <w:szCs w:val="32"/>
          <w:rtl/>
        </w:rPr>
        <w:t xml:space="preserve">، ففرعون في سياساته وإجراءاته كان مفسداً، كان الفساد ديدنه، وسلوكه، وكان فساده مستمراً، ويمارس الفساد بمختلف أنواعه وأشكاله، </w:t>
      </w:r>
      <w:r>
        <w:rPr>
          <w:rFonts w:ascii="Adobe Arabic" w:hAnsi="Adobe Arabic" w:cs="Adobe Arabic"/>
          <w:b/>
          <w:bCs/>
          <w:sz w:val="32"/>
          <w:szCs w:val="32"/>
          <w:rtl/>
        </w:rPr>
        <w:t>وهذه هي سياسة الطغاة:</w:t>
      </w:r>
      <w:r>
        <w:rPr>
          <w:rFonts w:ascii="Adobe Arabic" w:hAnsi="Adobe Arabic" w:cs="Adobe Arabic"/>
          <w:sz w:val="32"/>
          <w:szCs w:val="32"/>
          <w:rtl/>
        </w:rPr>
        <w:t xml:space="preserve"> </w:t>
      </w:r>
    </w:p>
    <w:p w14:paraId="741EA0CD" w14:textId="77777777" w:rsidR="009F3FDB" w:rsidRDefault="009F3FDB" w:rsidP="009F3FDB">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أولاً:</w:t>
      </w:r>
      <w:r>
        <w:rPr>
          <w:rFonts w:ascii="Adobe Arabic" w:hAnsi="Adobe Arabic" w:cs="Adobe Arabic"/>
          <w:sz w:val="32"/>
          <w:szCs w:val="32"/>
          <w:rtl/>
        </w:rPr>
        <w:t xml:space="preserve"> لفسادهم في أنفسهم. </w:t>
      </w:r>
    </w:p>
    <w:p w14:paraId="560BD321" w14:textId="77777777" w:rsidR="009F3FDB" w:rsidRDefault="009F3FDB" w:rsidP="009F3FDB">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وثانياً:</w:t>
      </w:r>
      <w:r>
        <w:rPr>
          <w:rFonts w:ascii="Adobe Arabic" w:hAnsi="Adobe Arabic" w:cs="Adobe Arabic"/>
          <w:sz w:val="32"/>
          <w:szCs w:val="32"/>
          <w:rtl/>
        </w:rPr>
        <w:t xml:space="preserve"> لأنهم يرون في إفساد المجتمع، وممارسة الفساد في سياستهم تجاه المجتمع، أنها وسيلة أيضاً للسيطرة على المجتمع.</w:t>
      </w:r>
    </w:p>
    <w:p w14:paraId="1EAF802B" w14:textId="77777777" w:rsidR="009F3FDB" w:rsidRDefault="009F3FDB" w:rsidP="009F3FDB">
      <w:pPr>
        <w:spacing w:line="360" w:lineRule="auto"/>
        <w:jc w:val="both"/>
        <w:rPr>
          <w:rFonts w:ascii="Adobe Arabic" w:hAnsi="Adobe Arabic" w:cs="Adobe Arabic"/>
          <w:sz w:val="32"/>
          <w:szCs w:val="32"/>
        </w:rPr>
      </w:pPr>
      <w:r>
        <w:rPr>
          <w:rFonts w:ascii="Adobe Arabic" w:hAnsi="Adobe Arabic" w:cs="Adobe Arabic"/>
          <w:b/>
          <w:bCs/>
          <w:sz w:val="32"/>
          <w:szCs w:val="32"/>
          <w:rtl/>
        </w:rPr>
        <w:lastRenderedPageBreak/>
        <w:t>هذا الاستضعاف الدموي، كان في مقدِّمة أهدافه:</w:t>
      </w:r>
      <w:r>
        <w:rPr>
          <w:rFonts w:ascii="Adobe Arabic" w:hAnsi="Adobe Arabic" w:cs="Adobe Arabic"/>
          <w:sz w:val="32"/>
          <w:szCs w:val="32"/>
          <w:rtl/>
        </w:rPr>
        <w:t xml:space="preserve"> أن يحول دون وجود وسلامة الشخص الذي على يديه خلاص المستضعفين من بني إسرائيل، وهو موسى "عَلَيْهِ السَّلَامُ". </w:t>
      </w:r>
    </w:p>
    <w:p w14:paraId="4DD4A9AB" w14:textId="77777777" w:rsidR="009F3FDB" w:rsidRDefault="009F3FDB" w:rsidP="009F3FDB">
      <w:pPr>
        <w:spacing w:line="360" w:lineRule="auto"/>
        <w:jc w:val="center"/>
        <w:rPr>
          <w:rFonts w:ascii="Adobe Arabic" w:hAnsi="Adobe Arabic" w:cs="Adobe Arabic"/>
          <w:b/>
          <w:bCs/>
          <w:sz w:val="32"/>
          <w:szCs w:val="32"/>
          <w:rtl/>
        </w:rPr>
      </w:pPr>
      <w:r>
        <w:rPr>
          <w:rFonts w:ascii="Adobe Arabic" w:hAnsi="Adobe Arabic" w:cs="Adobe Arabic"/>
          <w:b/>
          <w:bCs/>
          <w:sz w:val="32"/>
          <w:szCs w:val="32"/>
          <w:rtl/>
        </w:rPr>
        <w:t>هذه خلاصة عن الدرس الماضي، في بعضٍ من العبر والدروس المستفادة منه.</w:t>
      </w:r>
    </w:p>
    <w:p w14:paraId="727DD9DD" w14:textId="77777777" w:rsidR="009F3FDB" w:rsidRDefault="009F3FDB" w:rsidP="009F3FDB">
      <w:pPr>
        <w:spacing w:line="360" w:lineRule="auto"/>
        <w:jc w:val="both"/>
        <w:rPr>
          <w:rFonts w:ascii="Adobe Arabic" w:hAnsi="Adobe Arabic" w:cs="Adobe Arabic"/>
          <w:sz w:val="32"/>
          <w:szCs w:val="32"/>
          <w:rtl/>
        </w:rPr>
      </w:pPr>
      <w:r>
        <w:rPr>
          <w:rFonts w:ascii="Adobe Arabic" w:hAnsi="Adobe Arabic" w:cs="Adobe Arabic"/>
          <w:b/>
          <w:bCs/>
          <w:sz w:val="32"/>
          <w:szCs w:val="32"/>
          <w:rtl/>
        </w:rPr>
        <w:t>في درس اليوم، نتحدَّث على ضوء الآية القرآنية:</w:t>
      </w:r>
      <w:r>
        <w:rPr>
          <w:rtl/>
        </w:rPr>
        <w:t xml:space="preserve"> </w:t>
      </w:r>
      <w:r>
        <w:rPr>
          <w:rStyle w:val="Char"/>
          <w:rFonts w:cs="DecoType Naskh Variants" w:hint="cs"/>
          <w:rtl/>
        </w:rPr>
        <w:t>{</w:t>
      </w:r>
      <w:r>
        <w:rPr>
          <w:rStyle w:val="Char"/>
          <w:rFonts w:hint="cs"/>
          <w:rtl/>
        </w:rPr>
        <w:t>وَنُرِيدُ أَنْ نَمُنَّ عَلَى الَّذِينَ اسْتُضْعِفُوا فِي الْأَرْضِ</w:t>
      </w:r>
      <w:r>
        <w:rPr>
          <w:rStyle w:val="Char"/>
          <w:rFonts w:cs="DecoType Naskh Variants" w:hint="cs"/>
          <w:rtl/>
        </w:rPr>
        <w:t>}</w:t>
      </w:r>
      <w:r>
        <w:rPr>
          <w:rStyle w:val="Char0"/>
          <w:rFonts w:hint="cs"/>
          <w:rtl/>
        </w:rPr>
        <w:t>[القصص:5]</w:t>
      </w:r>
      <w:r>
        <w:rPr>
          <w:rFonts w:ascii="Adobe Arabic" w:hAnsi="Adobe Arabic" w:cs="Adobe Arabic"/>
          <w:sz w:val="32"/>
          <w:szCs w:val="32"/>
          <w:rtl/>
        </w:rPr>
        <w:t xml:space="preserve">، </w:t>
      </w:r>
      <w:r>
        <w:rPr>
          <w:rStyle w:val="Char"/>
          <w:rFonts w:cs="DecoType Naskh Variants" w:hint="cs"/>
          <w:rtl/>
        </w:rPr>
        <w:t>{</w:t>
      </w:r>
      <w:r>
        <w:rPr>
          <w:rStyle w:val="Char"/>
          <w:rFonts w:hint="cs"/>
          <w:rtl/>
        </w:rPr>
        <w:t>وَنُرِيدُ</w:t>
      </w:r>
      <w:r>
        <w:rPr>
          <w:rStyle w:val="Char"/>
          <w:rFonts w:cs="DecoType Naskh Variants" w:hint="cs"/>
          <w:rtl/>
        </w:rPr>
        <w:t>}</w:t>
      </w:r>
      <w:r>
        <w:rPr>
          <w:rFonts w:ascii="Adobe Arabic" w:hAnsi="Adobe Arabic" w:cs="Adobe Arabic"/>
          <w:sz w:val="32"/>
          <w:szCs w:val="32"/>
          <w:rtl/>
        </w:rPr>
        <w:t xml:space="preserve">: إرادة الله الرحيم بعباده، وهو العزيز الحكيم، الذي لا يترك عباده هَمَلاً، فهو "سُبْحَانَهُ وَتَعَالَى" بإرادته هذه يريد أن يمنَّ على الذين استضعفوا في الأرض، والمنَّة العظيمة عليهم، </w:t>
      </w:r>
      <w:r>
        <w:rPr>
          <w:rFonts w:ascii="Adobe Arabic" w:hAnsi="Adobe Arabic" w:cs="Adobe Arabic"/>
          <w:b/>
          <w:bCs/>
          <w:sz w:val="32"/>
          <w:szCs w:val="32"/>
          <w:rtl/>
        </w:rPr>
        <w:t>هي:</w:t>
      </w:r>
      <w:r>
        <w:rPr>
          <w:rFonts w:ascii="Adobe Arabic" w:hAnsi="Adobe Arabic" w:cs="Adobe Arabic"/>
          <w:sz w:val="32"/>
          <w:szCs w:val="32"/>
          <w:rtl/>
        </w:rPr>
        <w:t xml:space="preserve"> النعمة عليهم بالخلاص مما هم فيه من الاستعباد، والظلم، والقهر، والانتقال بهم إلى ظروفٍ مختلفةٍ تماماً، ينعمون فيها بالكرامة، بالعزَّة، بالحرية الحقيقية، ويتشرَّفون بأن يتحركوا في إطار مهمةٍ مقدَّسة، </w:t>
      </w:r>
      <w:r>
        <w:rPr>
          <w:rFonts w:ascii="Adobe Arabic" w:hAnsi="Adobe Arabic" w:cs="Adobe Arabic"/>
          <w:b/>
          <w:bCs/>
          <w:sz w:val="32"/>
          <w:szCs w:val="32"/>
          <w:rtl/>
        </w:rPr>
        <w:t>هي:</w:t>
      </w:r>
      <w:r>
        <w:rPr>
          <w:rFonts w:ascii="Adobe Arabic" w:hAnsi="Adobe Arabic" w:cs="Adobe Arabic"/>
          <w:sz w:val="32"/>
          <w:szCs w:val="32"/>
          <w:rtl/>
        </w:rPr>
        <w:t xml:space="preserve"> التَّحَرُّك وفق تعاليم الله "سُبْحَانَهُ وَتَعَالَى"، لإقامة القسط، لإقامة الخير في المجتمع، للتصدِّي للطغيان... وهكذا. </w:t>
      </w:r>
    </w:p>
    <w:p w14:paraId="611BDDD5" w14:textId="77777777" w:rsidR="009F3FDB" w:rsidRDefault="009F3FDB" w:rsidP="009F3FDB">
      <w:pPr>
        <w:spacing w:line="360" w:lineRule="auto"/>
        <w:jc w:val="both"/>
        <w:rPr>
          <w:rFonts w:ascii="Adobe Arabic" w:hAnsi="Adobe Arabic" w:cs="Adobe Arabic"/>
          <w:sz w:val="32"/>
          <w:szCs w:val="32"/>
          <w:rtl/>
        </w:rPr>
      </w:pPr>
      <w:r>
        <w:rPr>
          <w:rFonts w:ascii="Adobe Arabic" w:hAnsi="Adobe Arabic" w:cs="Adobe Arabic"/>
          <w:b/>
          <w:bCs/>
          <w:sz w:val="32"/>
          <w:szCs w:val="32"/>
          <w:rtl/>
        </w:rPr>
        <w:t>وهذا من تدبير الله الحكيم،</w:t>
      </w:r>
      <w:r>
        <w:rPr>
          <w:rFonts w:ascii="Adobe Arabic" w:hAnsi="Adobe Arabic" w:cs="Adobe Arabic"/>
          <w:sz w:val="32"/>
          <w:szCs w:val="32"/>
          <w:rtl/>
        </w:rPr>
        <w:t xml:space="preserve"> ومن مظاهر رحمته العظيمة بعباده، وهي سنَّةٌ مستمرة؛ </w:t>
      </w:r>
      <w:r>
        <w:rPr>
          <w:rFonts w:ascii="Adobe Arabic" w:hAnsi="Adobe Arabic" w:cs="Adobe Arabic"/>
          <w:b/>
          <w:bCs/>
          <w:sz w:val="32"/>
          <w:szCs w:val="32"/>
          <w:rtl/>
        </w:rPr>
        <w:t>ولهذا</w:t>
      </w:r>
      <w:r>
        <w:rPr>
          <w:rFonts w:ascii="Adobe Arabic" w:hAnsi="Adobe Arabic" w:cs="Adobe Arabic"/>
          <w:sz w:val="32"/>
          <w:szCs w:val="32"/>
          <w:rtl/>
        </w:rPr>
        <w:t xml:space="preserve"> لم يكن التعبير عنها باعتبارها من الماضي وانتهت، كانت إرادةً في حقبةٍ تاريخيةٍ من تاريخ البشر، ومرحلةٍ معيَّنة، ثم انتهى الأمر، بل هي سنَّةٌ من سنن الله الثابتة، المستمرة في كلِّ الأجيال، فالله يريد خلاص المستضعفين؛ </w:t>
      </w:r>
      <w:r>
        <w:rPr>
          <w:rFonts w:ascii="Adobe Arabic" w:hAnsi="Adobe Arabic" w:cs="Adobe Arabic"/>
          <w:b/>
          <w:bCs/>
          <w:sz w:val="32"/>
          <w:szCs w:val="32"/>
          <w:rtl/>
        </w:rPr>
        <w:t>لأنه</w:t>
      </w:r>
      <w:r>
        <w:rPr>
          <w:rFonts w:ascii="Adobe Arabic" w:hAnsi="Adobe Arabic" w:cs="Adobe Arabic"/>
          <w:sz w:val="32"/>
          <w:szCs w:val="32"/>
          <w:rtl/>
        </w:rPr>
        <w:t xml:space="preserve"> الرحيم بعباده، أرحم الراحمين، يريد لهم الخلاص، يريد لهم أن ينتقل بهم إلى دورٍ رائدٍ في المجتمع في مواجهة الطغاة والمستكبرين، فهي إرادةٌ باقية، في إنقاذهم، وفي اختيارهم لمهمةٍ ودورٍ عظيمٍ ومقدَّس، وهذا أيضاً من </w:t>
      </w:r>
      <w:proofErr w:type="spellStart"/>
      <w:r>
        <w:rPr>
          <w:rFonts w:ascii="Adobe Arabic" w:hAnsi="Adobe Arabic" w:cs="Adobe Arabic"/>
          <w:sz w:val="32"/>
          <w:szCs w:val="32"/>
          <w:rtl/>
        </w:rPr>
        <w:t>مصاديق</w:t>
      </w:r>
      <w:proofErr w:type="spellEnd"/>
      <w:r>
        <w:rPr>
          <w:rFonts w:ascii="Adobe Arabic" w:hAnsi="Adobe Arabic" w:cs="Adobe Arabic"/>
          <w:sz w:val="32"/>
          <w:szCs w:val="32"/>
          <w:rtl/>
        </w:rPr>
        <w:t xml:space="preserve">: </w:t>
      </w:r>
      <w:r>
        <w:rPr>
          <w:rStyle w:val="Char"/>
          <w:rFonts w:cs="DecoType Naskh Variants" w:hint="cs"/>
          <w:rtl/>
        </w:rPr>
        <w:t>{</w:t>
      </w:r>
      <w:r>
        <w:rPr>
          <w:rStyle w:val="Char"/>
          <w:rFonts w:hint="cs"/>
          <w:rtl/>
        </w:rPr>
        <w:t>وَاللَّهُ غَالِبٌ عَلَى أَمْرِهِ</w:t>
      </w:r>
      <w:r>
        <w:rPr>
          <w:rStyle w:val="Char"/>
          <w:rFonts w:cs="DecoType Naskh Variants" w:hint="cs"/>
          <w:rtl/>
        </w:rPr>
        <w:t>}</w:t>
      </w:r>
      <w:r>
        <w:rPr>
          <w:rStyle w:val="Char0"/>
          <w:rFonts w:hint="cs"/>
          <w:rtl/>
        </w:rPr>
        <w:t>[يوسف:21]</w:t>
      </w:r>
      <w:r>
        <w:rPr>
          <w:rFonts w:ascii="Adobe Arabic" w:hAnsi="Adobe Arabic" w:cs="Adobe Arabic"/>
          <w:sz w:val="32"/>
          <w:szCs w:val="32"/>
          <w:rtl/>
        </w:rPr>
        <w:t>.</w:t>
      </w:r>
    </w:p>
    <w:p w14:paraId="051A199C" w14:textId="77777777" w:rsidR="009F3FDB" w:rsidRDefault="009F3FDB" w:rsidP="009F3FDB">
      <w:pPr>
        <w:spacing w:line="360" w:lineRule="auto"/>
        <w:jc w:val="both"/>
        <w:rPr>
          <w:rFonts w:ascii="Adobe Arabic" w:hAnsi="Adobe Arabic" w:cs="Adobe Arabic"/>
          <w:sz w:val="32"/>
          <w:szCs w:val="32"/>
          <w:rtl/>
        </w:rPr>
      </w:pPr>
      <w:r>
        <w:rPr>
          <w:rFonts w:ascii="Adobe Arabic" w:hAnsi="Adobe Arabic" w:cs="Adobe Arabic"/>
          <w:b/>
          <w:bCs/>
          <w:sz w:val="32"/>
          <w:szCs w:val="32"/>
          <w:rtl/>
        </w:rPr>
        <w:t>ولهذا يعتبر الدرس من قصة موسى "عَلَيْهِ السَّلَامُ" وفرعون درساً مهماً؛</w:t>
      </w:r>
      <w:r>
        <w:rPr>
          <w:rFonts w:ascii="Adobe Arabic" w:hAnsi="Adobe Arabic" w:cs="Adobe Arabic"/>
          <w:sz w:val="32"/>
          <w:szCs w:val="32"/>
          <w:rtl/>
        </w:rPr>
        <w:t xml:space="preserve"> </w:t>
      </w:r>
      <w:r>
        <w:rPr>
          <w:rFonts w:ascii="Adobe Arabic" w:hAnsi="Adobe Arabic" w:cs="Adobe Arabic"/>
          <w:b/>
          <w:bCs/>
          <w:sz w:val="32"/>
          <w:szCs w:val="32"/>
          <w:rtl/>
        </w:rPr>
        <w:t>لأنه</w:t>
      </w:r>
      <w:r>
        <w:rPr>
          <w:rFonts w:ascii="Adobe Arabic" w:hAnsi="Adobe Arabic" w:cs="Adobe Arabic"/>
          <w:sz w:val="32"/>
          <w:szCs w:val="32"/>
          <w:rtl/>
        </w:rPr>
        <w:t xml:space="preserve"> يبين لنا حجم الاستضعاف لبني إسرائيل من جهة، وفي مقابل ذلك: حجم الطغيان الرهيب بكل وحشيةٍ وجبروت من جهة فرعون، وكيف كانت قد استحكمت قبضته وسيطرته، في مقابل الحالة من الضعف، والاستسلام، والعجز، التي كان قد وصل إليها بنو إسرائيل، لدرجة أن يتفرَّجوا على أطفالهم الرُّضع حينما يؤخذون ويذبحون، ولا يصدر منهم أي رد فعل تجاه ذلك، </w:t>
      </w:r>
      <w:r>
        <w:rPr>
          <w:rFonts w:ascii="Adobe Arabic" w:hAnsi="Adobe Arabic" w:cs="Adobe Arabic"/>
          <w:b/>
          <w:bCs/>
          <w:sz w:val="32"/>
          <w:szCs w:val="32"/>
          <w:rtl/>
        </w:rPr>
        <w:t xml:space="preserve">يعني: </w:t>
      </w:r>
      <w:r>
        <w:rPr>
          <w:rFonts w:ascii="Adobe Arabic" w:hAnsi="Adobe Arabic" w:cs="Adobe Arabic"/>
          <w:sz w:val="32"/>
          <w:szCs w:val="32"/>
          <w:rtl/>
        </w:rPr>
        <w:t xml:space="preserve">أنهى </w:t>
      </w:r>
      <w:r>
        <w:rPr>
          <w:rFonts w:ascii="Adobe Arabic" w:hAnsi="Adobe Arabic" w:cs="Adobe Arabic"/>
          <w:sz w:val="32"/>
          <w:szCs w:val="32"/>
          <w:rtl/>
        </w:rPr>
        <w:lastRenderedPageBreak/>
        <w:t>حالة من الاستضعاف يمكن أن يتصوَّرها الإنسان، في مقابل ذلك نجد ما حدث من متغيرات، من خلال إرادة الله "سُبْحَانَهُ وَتَعَالَى".</w:t>
      </w:r>
    </w:p>
    <w:p w14:paraId="5555385B" w14:textId="77777777" w:rsidR="009F3FDB" w:rsidRDefault="009F3FDB" w:rsidP="009F3FDB">
      <w:pPr>
        <w:spacing w:line="360" w:lineRule="auto"/>
        <w:jc w:val="both"/>
        <w:rPr>
          <w:rFonts w:ascii="Adobe Arabic" w:hAnsi="Adobe Arabic" w:cs="Adobe Arabic"/>
          <w:sz w:val="32"/>
          <w:szCs w:val="32"/>
          <w:rtl/>
        </w:rPr>
      </w:pPr>
      <w:r>
        <w:rPr>
          <w:rFonts w:ascii="Adobe Arabic" w:hAnsi="Adobe Arabic" w:cs="Adobe Arabic"/>
          <w:b/>
          <w:bCs/>
          <w:sz w:val="32"/>
          <w:szCs w:val="32"/>
          <w:rtl/>
        </w:rPr>
        <w:t>ولهذا علينا أن نعي تجاه واقعنا على المستوى العالمي، والإقليمي، والمحلي:</w:t>
      </w:r>
      <w:r>
        <w:rPr>
          <w:rFonts w:ascii="Adobe Arabic" w:hAnsi="Adobe Arabic" w:cs="Adobe Arabic"/>
          <w:sz w:val="32"/>
          <w:szCs w:val="32"/>
          <w:rtl/>
        </w:rPr>
        <w:t xml:space="preserve"> أنَّ من السنن الإلهية الثابتة، المستمرة عبر التاريخ، أنَّ ينقذ الله المستضعفين، وأنَّه لا يترك المجال للطغاة، والمجرمين، والمستكبرين، والظالمين، لكي يتحكَّموا بالناس ويستعبدونهم، ثم لا يحصل من جانب الله أي تدخُّل لإنقاذ المستضعفين، هذا يتنافى مع عزَّة الله وحكمته. </w:t>
      </w:r>
    </w:p>
    <w:p w14:paraId="415FEE39" w14:textId="77777777" w:rsidR="009F3FDB" w:rsidRDefault="009F3FDB" w:rsidP="009F3FDB">
      <w:pPr>
        <w:spacing w:line="360" w:lineRule="auto"/>
        <w:jc w:val="both"/>
        <w:rPr>
          <w:rFonts w:ascii="Adobe Arabic" w:hAnsi="Adobe Arabic" w:cs="Adobe Arabic"/>
          <w:sz w:val="32"/>
          <w:szCs w:val="32"/>
          <w:rtl/>
        </w:rPr>
      </w:pPr>
      <w:r>
        <w:rPr>
          <w:rFonts w:ascii="Adobe Arabic" w:hAnsi="Adobe Arabic" w:cs="Adobe Arabic"/>
          <w:b/>
          <w:bCs/>
          <w:sz w:val="32"/>
          <w:szCs w:val="32"/>
          <w:rtl/>
        </w:rPr>
        <w:t>ولكن من المهم للمستضعفين: أن يكونوا مستضعفين واعين،</w:t>
      </w:r>
      <w:r>
        <w:rPr>
          <w:rFonts w:ascii="Adobe Arabic" w:hAnsi="Adobe Arabic" w:cs="Adobe Arabic"/>
          <w:sz w:val="32"/>
          <w:szCs w:val="32"/>
          <w:rtl/>
        </w:rPr>
        <w:t xml:space="preserve"> أن يكونوا حريصين على خروجهم من الوضعية التي هم فيها، واليهود الذين هم في هذه المرحلة في ذروة الطغيان والاستكبار، هم يعرفون هذه السنَّة الإلهية الثابتة في إرادة الله لإنقاذ المستضعفين؛ </w:t>
      </w:r>
      <w:r>
        <w:rPr>
          <w:rFonts w:ascii="Adobe Arabic" w:hAnsi="Adobe Arabic" w:cs="Adobe Arabic"/>
          <w:b/>
          <w:bCs/>
          <w:sz w:val="32"/>
          <w:szCs w:val="32"/>
          <w:rtl/>
        </w:rPr>
        <w:t>ولذلك</w:t>
      </w:r>
      <w:r>
        <w:rPr>
          <w:rFonts w:ascii="Adobe Arabic" w:hAnsi="Adobe Arabic" w:cs="Adobe Arabic"/>
          <w:sz w:val="32"/>
          <w:szCs w:val="32"/>
          <w:rtl/>
        </w:rPr>
        <w:t xml:space="preserve"> هم بالرغم- فيما يتعلَّق بواقع أمتنا الإسلامية- بالرغم من سيطرتهم على حكوماتها، وضمان ولاء معظم الزعماء والحكَّام لهم، وخضوعهم لهم، لم يطمئنوا إلى ذلك، ولم يعتبروه كافياً في السيطرة في على هذه الأمة، فهم يخشون هذه الشعوب، الشعوب التي نجدها وصلت إلى مستوى رهيب من حالة الاستضعاف، والذِّلَّة، والخضوع، وحالة الاستسلام، حالة الاستسلام التي قد أطبقت على معظم هذه الشعوب؛ </w:t>
      </w:r>
      <w:r>
        <w:rPr>
          <w:rFonts w:ascii="Adobe Arabic" w:hAnsi="Adobe Arabic" w:cs="Adobe Arabic"/>
          <w:b/>
          <w:bCs/>
          <w:sz w:val="32"/>
          <w:szCs w:val="32"/>
          <w:rtl/>
        </w:rPr>
        <w:t>ولذلك</w:t>
      </w:r>
      <w:r>
        <w:rPr>
          <w:rFonts w:ascii="Adobe Arabic" w:hAnsi="Adobe Arabic" w:cs="Adobe Arabic"/>
          <w:sz w:val="32"/>
          <w:szCs w:val="32"/>
          <w:rtl/>
        </w:rPr>
        <w:t xml:space="preserve"> يركِّزون بشكلٍ كبير على مسألة الإفساد للشعوب نفسها، لماذا؟ </w:t>
      </w:r>
      <w:r>
        <w:rPr>
          <w:rFonts w:ascii="Adobe Arabic" w:hAnsi="Adobe Arabic" w:cs="Adobe Arabic"/>
          <w:b/>
          <w:bCs/>
          <w:sz w:val="32"/>
          <w:szCs w:val="32"/>
          <w:rtl/>
        </w:rPr>
        <w:t>لأنهم</w:t>
      </w:r>
      <w:r>
        <w:rPr>
          <w:rFonts w:ascii="Adobe Arabic" w:hAnsi="Adobe Arabic" w:cs="Adobe Arabic"/>
          <w:sz w:val="32"/>
          <w:szCs w:val="32"/>
          <w:rtl/>
        </w:rPr>
        <w:t xml:space="preserve"> يريدون للشعوب أن تكون قد فسدت، فيكون أولئك المستضعفون غير جديرين بأن يقف الله معهم، يبعدونهم عن الله "سُبْحَانَهُ وَتَعَالَى"، يبعدونهم عن أن يكونوا محطَّ رعاية الله ورحمته، يبعدونهم عن أسباب الخلاص والفرج، من خلال ماذا؟ من خلال إفسادهم؛ </w:t>
      </w:r>
      <w:r>
        <w:rPr>
          <w:rFonts w:ascii="Adobe Arabic" w:hAnsi="Adobe Arabic" w:cs="Adobe Arabic"/>
          <w:b/>
          <w:bCs/>
          <w:sz w:val="32"/>
          <w:szCs w:val="32"/>
          <w:rtl/>
        </w:rPr>
        <w:t>حتَّى</w:t>
      </w:r>
      <w:r>
        <w:rPr>
          <w:rFonts w:ascii="Adobe Arabic" w:hAnsi="Adobe Arabic" w:cs="Adobe Arabic"/>
          <w:sz w:val="32"/>
          <w:szCs w:val="32"/>
          <w:rtl/>
        </w:rPr>
        <w:t xml:space="preserve"> يكونوا في وضعية التسليط الإلهي عليهم، وهذه من الحقائق المهمة جدًّا. </w:t>
      </w:r>
    </w:p>
    <w:p w14:paraId="1842E184" w14:textId="77777777" w:rsidR="009F3FDB" w:rsidRDefault="009F3FDB" w:rsidP="009F3FDB">
      <w:pPr>
        <w:spacing w:line="360" w:lineRule="auto"/>
        <w:jc w:val="both"/>
        <w:rPr>
          <w:rFonts w:ascii="Adobe Arabic" w:hAnsi="Adobe Arabic" w:cs="Adobe Arabic"/>
          <w:sz w:val="32"/>
          <w:szCs w:val="32"/>
          <w:rtl/>
        </w:rPr>
      </w:pPr>
      <w:r>
        <w:rPr>
          <w:rFonts w:ascii="Adobe Arabic" w:hAnsi="Adobe Arabic" w:cs="Adobe Arabic"/>
          <w:b/>
          <w:bCs/>
          <w:sz w:val="32"/>
          <w:szCs w:val="32"/>
          <w:rtl/>
        </w:rPr>
        <w:t>فالشعوب التي هي فيها في حالة استضعاف،</w:t>
      </w:r>
      <w:r>
        <w:rPr>
          <w:rFonts w:ascii="Adobe Arabic" w:hAnsi="Adobe Arabic" w:cs="Adobe Arabic"/>
          <w:sz w:val="32"/>
          <w:szCs w:val="32"/>
          <w:rtl/>
        </w:rPr>
        <w:t xml:space="preserve"> والتي يرى فيها الكثير من الناس مبرراً لحالة الاستسلام، ثم يتذرَّع بها، في حالة الخضوع، وعدم الاستجابة لأي تحرُّكٍ جاد، هذه الحالة هي حالة مخيفة لليهود، لماذا؟ </w:t>
      </w:r>
      <w:r>
        <w:rPr>
          <w:rFonts w:ascii="Adobe Arabic" w:hAnsi="Adobe Arabic" w:cs="Adobe Arabic"/>
          <w:b/>
          <w:bCs/>
          <w:sz w:val="32"/>
          <w:szCs w:val="32"/>
          <w:rtl/>
        </w:rPr>
        <w:t>لأنهم</w:t>
      </w:r>
      <w:r>
        <w:rPr>
          <w:rFonts w:ascii="Adobe Arabic" w:hAnsi="Adobe Arabic" w:cs="Adobe Arabic"/>
          <w:sz w:val="32"/>
          <w:szCs w:val="32"/>
          <w:rtl/>
        </w:rPr>
        <w:t xml:space="preserve"> يعرفون عنها حتَّى تاريخياً، بل عاش أسلافهم أجدادهم في مرحلة من التاريخ، عاشوا مرحلة الاستضعاف تلك في أدنى وأقصى مستوياتها، وعرفوا كيف أمكن أن يكون الخلاص من تلك الوضعية. </w:t>
      </w:r>
    </w:p>
    <w:p w14:paraId="58D25281" w14:textId="77777777" w:rsidR="009F3FDB" w:rsidRDefault="009F3FDB" w:rsidP="009F3FDB">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lastRenderedPageBreak/>
        <w:t>ولهذا يأتي في القرآن الكريم الفرز والتبيين لنا في حالات المستضعفين،</w:t>
      </w:r>
      <w:r>
        <w:rPr>
          <w:rFonts w:ascii="Adobe Arabic" w:hAnsi="Adobe Arabic" w:cs="Adobe Arabic"/>
          <w:sz w:val="32"/>
          <w:szCs w:val="32"/>
          <w:rtl/>
        </w:rPr>
        <w:t xml:space="preserve"> وفي التصنيف للمستضعفين، </w:t>
      </w:r>
      <w:r>
        <w:rPr>
          <w:rFonts w:ascii="Adobe Arabic" w:hAnsi="Adobe Arabic" w:cs="Adobe Arabic"/>
          <w:b/>
          <w:bCs/>
          <w:sz w:val="32"/>
          <w:szCs w:val="32"/>
          <w:rtl/>
        </w:rPr>
        <w:t xml:space="preserve">وهذا التصنيف القرآني يفرز المستضعفين إلى ثلاثة أصناف: </w:t>
      </w:r>
    </w:p>
    <w:p w14:paraId="17B3F8A1" w14:textId="77777777" w:rsidR="009F3FDB" w:rsidRDefault="009F3FDB" w:rsidP="009F3FDB">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منهم المستضعفين الواعين،</w:t>
      </w:r>
      <w:r>
        <w:rPr>
          <w:rFonts w:ascii="Adobe Arabic" w:hAnsi="Adobe Arabic" w:cs="Adobe Arabic"/>
          <w:sz w:val="32"/>
          <w:szCs w:val="32"/>
          <w:rtl/>
        </w:rPr>
        <w:t xml:space="preserve"> المستضعفون الواعون يتميَّزون بأنهم يعون بظروفهم وواقعهم، وهم غير راضين عما هم فيه، وعما يمارسه الطغاة تجاههم من ظلم، وإجرام، واستكبار، ولديهم اتِّجاه إلى الله "سُبْحَانَهُ وَتَعَالَى" لتغيير ما هم فيه، فهؤلاء الذين لديهم إرادة التغيير، واتِّجاههم إلى الله "سُبْحَانَهُ وَتَعَالَى"، وليسوا راضين بالوضعية التي هم فيها، هؤلاء عبَّر عنهم القرآن الكريم حتَّى في قول الله "سُبْحَانَهُ وَتَعَالَى":</w:t>
      </w:r>
      <w:r>
        <w:rPr>
          <w:rtl/>
        </w:rPr>
        <w:t xml:space="preserve"> </w:t>
      </w:r>
      <w:r>
        <w:rPr>
          <w:rStyle w:val="Char"/>
          <w:rFonts w:cs="DecoType Naskh Variants" w:hint="cs"/>
          <w:rtl/>
        </w:rPr>
        <w:t>{</w:t>
      </w:r>
      <w:r>
        <w:rPr>
          <w:rStyle w:val="Char"/>
          <w:rFonts w:hint="cs"/>
          <w:rtl/>
        </w:rPr>
        <w:t>وَمَا لَكُمْ لَا تُقَاتِلُونَ فِي سَبِيلِ اللَّهِ وَالْمُسْتَضْعَفِينَ مِنَ الرِّجَالِ وَالنِّسَاءِ وَالْوِلْدَانِ الَّذِينَ يَقُولُونَ رَبَّنَا أَخْرِجْنَا مِنْ هَذِهِ الْقَرْيَةِ الظَّالِمِ أَهْلُهَا وَاجْعَلْ لَنَا مِنْ لَدُنْكَ وَلِيًّا وَاجْعَلْ لَنَا مِنْ لَدُنْكَ نَصِيرًا</w:t>
      </w:r>
      <w:r>
        <w:rPr>
          <w:rStyle w:val="Char"/>
          <w:rFonts w:cs="DecoType Naskh Variants" w:hint="cs"/>
          <w:rtl/>
        </w:rPr>
        <w:t>}</w:t>
      </w:r>
      <w:r>
        <w:rPr>
          <w:rStyle w:val="Char0"/>
          <w:rFonts w:hint="cs"/>
          <w:rtl/>
        </w:rPr>
        <w:t>[النساء:75]</w:t>
      </w:r>
      <w:r>
        <w:rPr>
          <w:rFonts w:ascii="Adobe Arabic" w:hAnsi="Adobe Arabic" w:cs="Adobe Arabic"/>
          <w:sz w:val="32"/>
          <w:szCs w:val="32"/>
          <w:rtl/>
        </w:rPr>
        <w:t xml:space="preserve">، هؤلاء مستضعفون واعون، غير راضين عن الوضعية التي هم فيها، يدركون ما هم فيه من الظلم، والاضطهاد، والقهر، يتوقون للتحرر، يتوجهون إلى الله "سُبْحَانَهُ وَتَعَالَى"، هؤلاء الذين هم جديرون بأن يفرِّج الله عنهم، جديرون برعاية الله، برحمة الله "سُبْحَانَهُ وَتَعَالَى". </w:t>
      </w:r>
    </w:p>
    <w:p w14:paraId="6E560330" w14:textId="77777777" w:rsidR="009F3FDB" w:rsidRDefault="009F3FDB" w:rsidP="009F3FDB">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هناك فئة أخرى من المستضعفين،</w:t>
      </w:r>
      <w:r>
        <w:rPr>
          <w:rFonts w:ascii="Adobe Arabic" w:hAnsi="Adobe Arabic" w:cs="Adobe Arabic"/>
          <w:sz w:val="32"/>
          <w:szCs w:val="32"/>
          <w:rtl/>
        </w:rPr>
        <w:t xml:space="preserve"> وهم الذين لا يعون واقعهم، ولا يتوقون إلى التغيير لما هم فيه، ولا يتَّجهون إلى الله في ذلك، بل هم في حالة استسلام تام، وجمود، وليس عندهم إرادة للتغيير، ولا توجه إلى الله "سُبْحَانَهُ وَتَعَالَى" في إطار ذلك التغيير، وهؤلاء من النماذج التي حكاها الله عنهم في القرآن الكريم، في قول الله "سُبْحَانَهُ وَتَعَالَى": </w:t>
      </w:r>
      <w:r>
        <w:rPr>
          <w:rStyle w:val="Char"/>
          <w:rFonts w:cs="DecoType Naskh Variants" w:hint="cs"/>
          <w:rtl/>
        </w:rPr>
        <w:t>{</w:t>
      </w:r>
      <w:r>
        <w:rPr>
          <w:rStyle w:val="Char"/>
          <w:rFonts w:hint="cs"/>
          <w:rtl/>
        </w:rPr>
        <w:t>إِنَّ الَّذِينَ تَوَفَّاهُمُ الْمَلَائِكَةُ ظَالِمِي أَنْفُسِهِمْ قَالُوا فِيمَ كُنْتُمْ قَالُوا كُنَّا مُسْتَضْعَفِينَ فِي الْأَرْضِ قَالُوا أَلَمْ تَكُنْ أَرْضُ اللَّهِ وَاسِعَةً فَتُهَاجِرُوا فِيهَا فَأُولَئِكَ مَأْوَاهُمْ جَهَنَّمُ وَسَاءَتْ مَصِيرًا (97) إِلَّا الْمُسْتَضْعَفِينَ مِنَ الرِّجَالِ وَالنِّسَاءِ وَالْوِلْدَانِ لَا يَسْتَطِيعُونَ حِيلَةً وَلَا يَهْتَدُونَ سَبِيلًا (98) فَأُولَئِكَ عَسَى اللَّهُ أَنْ يَعْفُوَ عَنْهُمْ وَكَانَ اللَّهُ عَفُوًّا غَفُورًا</w:t>
      </w:r>
      <w:r>
        <w:rPr>
          <w:rStyle w:val="Char"/>
          <w:rFonts w:cs="DecoType Naskh Variants" w:hint="cs"/>
          <w:rtl/>
        </w:rPr>
        <w:t>}</w:t>
      </w:r>
      <w:r>
        <w:rPr>
          <w:rStyle w:val="Char0"/>
          <w:rFonts w:hint="cs"/>
          <w:rtl/>
        </w:rPr>
        <w:t>[النساء:97-99]</w:t>
      </w:r>
      <w:r>
        <w:rPr>
          <w:rFonts w:ascii="Adobe Arabic" w:hAnsi="Adobe Arabic" w:cs="Adobe Arabic"/>
          <w:sz w:val="32"/>
          <w:szCs w:val="32"/>
          <w:rtl/>
        </w:rPr>
        <w:t xml:space="preserve">، هذا النوع أيضاً هو نوع ليس جديراً برحمة الله "سُبْحَانَهُ وَتَعَالَى"، حتَّى في الآخرة، يقول عنهم: </w:t>
      </w:r>
      <w:r>
        <w:rPr>
          <w:rStyle w:val="Char"/>
          <w:rFonts w:cs="DecoType Naskh Variants" w:hint="cs"/>
          <w:rtl/>
        </w:rPr>
        <w:t>{</w:t>
      </w:r>
      <w:r>
        <w:rPr>
          <w:rStyle w:val="Char"/>
          <w:rFonts w:hint="cs"/>
          <w:rtl/>
        </w:rPr>
        <w:t xml:space="preserve">فَأُولَئِكَ مَأْوَاهُمْ جَهَنَّمُ وَسَاءَتْ </w:t>
      </w:r>
      <w:r>
        <w:rPr>
          <w:rStyle w:val="Char"/>
          <w:rFonts w:hint="cs"/>
          <w:rtl/>
        </w:rPr>
        <w:lastRenderedPageBreak/>
        <w:t>مَصِيرًا</w:t>
      </w:r>
      <w:r>
        <w:rPr>
          <w:rStyle w:val="Char"/>
          <w:rFonts w:cs="DecoType Naskh Variants" w:hint="cs"/>
          <w:rtl/>
        </w:rPr>
        <w:t>}</w:t>
      </w:r>
      <w:r>
        <w:rPr>
          <w:rStyle w:val="Char0"/>
          <w:rFonts w:hint="cs"/>
          <w:rtl/>
        </w:rPr>
        <w:t>[النساء:97]</w:t>
      </w:r>
      <w:r>
        <w:rPr>
          <w:rFonts w:ascii="Adobe Arabic" w:hAnsi="Adobe Arabic" w:cs="Adobe Arabic"/>
          <w:sz w:val="32"/>
          <w:szCs w:val="32"/>
          <w:rtl/>
        </w:rPr>
        <w:t xml:space="preserve">؛ </w:t>
      </w:r>
      <w:r>
        <w:rPr>
          <w:rFonts w:ascii="Adobe Arabic" w:hAnsi="Adobe Arabic" w:cs="Adobe Arabic"/>
          <w:b/>
          <w:bCs/>
          <w:sz w:val="32"/>
          <w:szCs w:val="32"/>
          <w:rtl/>
        </w:rPr>
        <w:t>لأنهم</w:t>
      </w:r>
      <w:r>
        <w:rPr>
          <w:rFonts w:ascii="Adobe Arabic" w:hAnsi="Adobe Arabic" w:cs="Adobe Arabic"/>
          <w:sz w:val="32"/>
          <w:szCs w:val="32"/>
          <w:rtl/>
        </w:rPr>
        <w:t xml:space="preserve"> كانوا في حالة قبول بالحالة التي هم فيها، واستسلام، ولم يمتلكوا إرادة التغيير، ولم يأخذوا بأسباب الفرج والخلاص. </w:t>
      </w:r>
    </w:p>
    <w:p w14:paraId="74C54C4F" w14:textId="77777777" w:rsidR="009F3FDB" w:rsidRDefault="009F3FDB" w:rsidP="009F3FDB">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أمَّا النوع الثالث:</w:t>
      </w:r>
      <w:r>
        <w:rPr>
          <w:rFonts w:ascii="Adobe Arabic" w:hAnsi="Adobe Arabic" w:cs="Adobe Arabic"/>
          <w:sz w:val="32"/>
          <w:szCs w:val="32"/>
          <w:rtl/>
        </w:rPr>
        <w:t xml:space="preserve"> فهم النوع المتَّبع- النوع الثالث من المستضعفين- المتَّبع للطغاة والمستكبرين، والموالي لهم، هؤلاء يدخلون في سنَّة:</w:t>
      </w:r>
      <w:r>
        <w:rPr>
          <w:rtl/>
        </w:rPr>
        <w:t xml:space="preserve"> </w:t>
      </w:r>
      <w:r>
        <w:rPr>
          <w:rStyle w:val="Char"/>
          <w:rFonts w:cs="DecoType Naskh Variants" w:hint="cs"/>
          <w:rtl/>
        </w:rPr>
        <w:t>{</w:t>
      </w:r>
      <w:r>
        <w:rPr>
          <w:rStyle w:val="Char"/>
          <w:rFonts w:hint="cs"/>
          <w:rtl/>
        </w:rPr>
        <w:t>وَكَذَلِكَ نُوَلِّي بَعْضَ الظَّالِمِينَ بَعْضًا بِمَا كَانُوا يَكْسِبُونَ</w:t>
      </w:r>
      <w:r>
        <w:rPr>
          <w:rStyle w:val="Char"/>
          <w:rFonts w:cs="DecoType Naskh Variants" w:hint="cs"/>
          <w:rtl/>
        </w:rPr>
        <w:t>}</w:t>
      </w:r>
      <w:r>
        <w:rPr>
          <w:rStyle w:val="Char0"/>
          <w:rFonts w:hint="cs"/>
          <w:rtl/>
        </w:rPr>
        <w:t>[الأنعام:129]</w:t>
      </w:r>
      <w:r>
        <w:rPr>
          <w:rFonts w:ascii="Adobe Arabic" w:hAnsi="Adobe Arabic" w:cs="Adobe Arabic"/>
          <w:sz w:val="32"/>
          <w:szCs w:val="32"/>
          <w:rtl/>
        </w:rPr>
        <w:t>، وهم من قال عنهم في القرآن الكريم:</w:t>
      </w:r>
      <w:r>
        <w:rPr>
          <w:rtl/>
        </w:rPr>
        <w:t xml:space="preserve"> </w:t>
      </w:r>
      <w:r>
        <w:rPr>
          <w:rStyle w:val="Char"/>
          <w:rFonts w:cs="DecoType Naskh Variants" w:hint="cs"/>
          <w:rtl/>
        </w:rPr>
        <w:t>{</w:t>
      </w:r>
      <w:r>
        <w:rPr>
          <w:rStyle w:val="Char"/>
          <w:rFonts w:hint="cs"/>
          <w:rtl/>
        </w:rPr>
        <w:t>وَإِذْ يَتَحَاجُّونَ فِي النَّارِ فَيَقُولُ الضُّعَفَاءُ لِلَّذِينَ اسْتَكْبَرُوا إِنَّا كُنَّا لَكُمْ تَبَعًا فَهَلْ أَنْتُمْ مُغْنُونَ عَنَّا نَصِيبًا مِنَ النَّارِ (47) قَالَ الَّذِينَ اسْتَكْبَرُوا إِنَّا كُلٌّ فِيهَا إِنَّ اللَّهَ قَدْ حَكَمَ بَيْنَ الْعِبَادِ</w:t>
      </w:r>
      <w:r>
        <w:rPr>
          <w:rStyle w:val="Char"/>
          <w:rFonts w:cs="DecoType Naskh Variants" w:hint="cs"/>
          <w:rtl/>
        </w:rPr>
        <w:t>}</w:t>
      </w:r>
      <w:r>
        <w:rPr>
          <w:rStyle w:val="Char0"/>
          <w:rFonts w:hint="cs"/>
          <w:rtl/>
        </w:rPr>
        <w:t>[غافر:47-48]</w:t>
      </w:r>
      <w:r>
        <w:rPr>
          <w:rFonts w:ascii="Adobe Arabic" w:hAnsi="Adobe Arabic" w:cs="Adobe Arabic"/>
          <w:sz w:val="32"/>
          <w:szCs w:val="32"/>
          <w:rtl/>
        </w:rPr>
        <w:t>.</w:t>
      </w:r>
    </w:p>
    <w:p w14:paraId="500D66EA" w14:textId="77777777" w:rsidR="009F3FDB" w:rsidRDefault="009F3FDB" w:rsidP="009F3FDB">
      <w:pPr>
        <w:spacing w:line="360" w:lineRule="auto"/>
        <w:jc w:val="both"/>
        <w:rPr>
          <w:rFonts w:ascii="Adobe Arabic" w:hAnsi="Adobe Arabic" w:cs="Adobe Arabic"/>
          <w:sz w:val="32"/>
          <w:szCs w:val="32"/>
        </w:rPr>
      </w:pPr>
      <w:r>
        <w:rPr>
          <w:rFonts w:ascii="Adobe Arabic" w:hAnsi="Adobe Arabic" w:cs="Adobe Arabic"/>
          <w:b/>
          <w:bCs/>
          <w:sz w:val="32"/>
          <w:szCs w:val="32"/>
          <w:rtl/>
        </w:rPr>
        <w:t>عودةً إلى موضوع المستضعفين،</w:t>
      </w:r>
      <w:r>
        <w:rPr>
          <w:rFonts w:ascii="Adobe Arabic" w:hAnsi="Adobe Arabic" w:cs="Adobe Arabic"/>
          <w:sz w:val="32"/>
          <w:szCs w:val="32"/>
          <w:rtl/>
        </w:rPr>
        <w:t xml:space="preserve"> والوعد الإلهي لهم، نجد هنا في قول الله "سُبْحَانَهُ وَتَعَالَى":</w:t>
      </w:r>
      <w:r>
        <w:rPr>
          <w:rtl/>
        </w:rPr>
        <w:t xml:space="preserve"> </w:t>
      </w:r>
      <w:r>
        <w:rPr>
          <w:rStyle w:val="Char"/>
          <w:rFonts w:cs="DecoType Naskh Variants" w:hint="cs"/>
          <w:rtl/>
        </w:rPr>
        <w:t>{</w:t>
      </w:r>
      <w:r>
        <w:rPr>
          <w:rStyle w:val="Char"/>
          <w:rFonts w:hint="cs"/>
          <w:rtl/>
        </w:rPr>
        <w:t xml:space="preserve">وَنُرِيدُ أَنْ نَمُنَّ عَلَى الَّذِينَ </w:t>
      </w:r>
      <w:proofErr w:type="gramStart"/>
      <w:r>
        <w:rPr>
          <w:rStyle w:val="Char"/>
          <w:rFonts w:hint="cs"/>
          <w:rtl/>
        </w:rPr>
        <w:t>اسْتُضْعِفُوا</w:t>
      </w:r>
      <w:r>
        <w:rPr>
          <w:rStyle w:val="Char"/>
          <w:rFonts w:cs="DecoType Naskh Variants" w:hint="cs"/>
          <w:rtl/>
        </w:rPr>
        <w:t>}</w:t>
      </w:r>
      <w:r>
        <w:rPr>
          <w:rStyle w:val="Char0"/>
          <w:rFonts w:hint="cs"/>
          <w:rtl/>
        </w:rPr>
        <w:t>[</w:t>
      </w:r>
      <w:proofErr w:type="gramEnd"/>
      <w:r>
        <w:rPr>
          <w:rStyle w:val="Char0"/>
          <w:rFonts w:hint="cs"/>
          <w:rtl/>
        </w:rPr>
        <w:t>القصص:5]</w:t>
      </w:r>
      <w:r>
        <w:rPr>
          <w:rFonts w:ascii="Adobe Arabic" w:hAnsi="Adobe Arabic" w:cs="Adobe Arabic"/>
          <w:sz w:val="32"/>
          <w:szCs w:val="32"/>
          <w:rtl/>
        </w:rPr>
        <w:t xml:space="preserve">، </w:t>
      </w:r>
      <w:r>
        <w:rPr>
          <w:rFonts w:ascii="Adobe Arabic" w:hAnsi="Adobe Arabic" w:cs="Adobe Arabic"/>
          <w:b/>
          <w:bCs/>
          <w:sz w:val="32"/>
          <w:szCs w:val="32"/>
          <w:rtl/>
        </w:rPr>
        <w:t>وكما قلنا:</w:t>
      </w:r>
      <w:r>
        <w:rPr>
          <w:rFonts w:ascii="Adobe Arabic" w:hAnsi="Adobe Arabic" w:cs="Adobe Arabic"/>
          <w:sz w:val="32"/>
          <w:szCs w:val="32"/>
          <w:rtl/>
        </w:rPr>
        <w:t xml:space="preserve"> أتى التعبير القرآني ليبيِّن أنَّها سنَّة من سنن الله "سُبْحَانَهُ وَتَعَالَى".</w:t>
      </w:r>
    </w:p>
    <w:p w14:paraId="2D31EE5C" w14:textId="77777777" w:rsidR="009F3FDB" w:rsidRDefault="009F3FDB" w:rsidP="009F3FDB">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وأتت إرادة الله فيما يتعلَّق بوضعية المستضعفين من بني إسرائيل في تلك المرحلة، </w:t>
      </w:r>
      <w:r>
        <w:rPr>
          <w:rFonts w:ascii="Adobe Arabic" w:hAnsi="Adobe Arabic" w:cs="Adobe Arabic"/>
          <w:sz w:val="32"/>
          <w:szCs w:val="32"/>
          <w:rtl/>
        </w:rPr>
        <w:t xml:space="preserve">في إطار هذه السنَّة نفسها، </w:t>
      </w:r>
      <w:r>
        <w:rPr>
          <w:rFonts w:ascii="Adobe Arabic" w:hAnsi="Adobe Arabic" w:cs="Adobe Arabic"/>
          <w:b/>
          <w:bCs/>
          <w:sz w:val="32"/>
          <w:szCs w:val="32"/>
          <w:rtl/>
        </w:rPr>
        <w:t>يقول:</w:t>
      </w:r>
      <w:r>
        <w:rPr>
          <w:rFonts w:ascii="Adobe Arabic" w:hAnsi="Adobe Arabic" w:cs="Adobe Arabic"/>
          <w:sz w:val="32"/>
          <w:szCs w:val="32"/>
          <w:rtl/>
        </w:rPr>
        <w:t xml:space="preserve"> </w:t>
      </w:r>
      <w:r>
        <w:rPr>
          <w:rStyle w:val="Char"/>
          <w:rFonts w:cs="DecoType Naskh Variants" w:hint="cs"/>
          <w:rtl/>
        </w:rPr>
        <w:t>{</w:t>
      </w:r>
      <w:r>
        <w:rPr>
          <w:rStyle w:val="Char"/>
          <w:rFonts w:hint="cs"/>
          <w:rtl/>
        </w:rPr>
        <w:t>وَنَجْعَلَهُمْ أَئِمَّةً وَنَجْعَلَهُمُ الْوَارِثِينَ</w:t>
      </w:r>
      <w:r>
        <w:rPr>
          <w:rStyle w:val="Char"/>
          <w:rFonts w:cs="DecoType Naskh Variants" w:hint="cs"/>
          <w:rtl/>
        </w:rPr>
        <w:t>}</w:t>
      </w:r>
      <w:r>
        <w:rPr>
          <w:rStyle w:val="Char0"/>
          <w:rFonts w:hint="cs"/>
          <w:rtl/>
        </w:rPr>
        <w:t>[القصص:5]</w:t>
      </w:r>
      <w:r>
        <w:rPr>
          <w:rFonts w:ascii="Adobe Arabic" w:hAnsi="Adobe Arabic" w:cs="Adobe Arabic"/>
          <w:sz w:val="32"/>
          <w:szCs w:val="32"/>
          <w:rtl/>
        </w:rPr>
        <w:t xml:space="preserve">، هكذا هي إرادة الله "سُبْحَانَهُ وَتَعَالَى"، أكثر من مسألة مجرَّد الخلاص، والفرج، والإنقاذ لهم من الوضعية التي هم فيها؛ </w:t>
      </w:r>
      <w:r>
        <w:rPr>
          <w:rFonts w:ascii="Adobe Arabic" w:hAnsi="Adobe Arabic" w:cs="Adobe Arabic"/>
          <w:b/>
          <w:bCs/>
          <w:sz w:val="32"/>
          <w:szCs w:val="32"/>
          <w:rtl/>
        </w:rPr>
        <w:t>بل</w:t>
      </w:r>
      <w:r>
        <w:rPr>
          <w:rFonts w:ascii="Adobe Arabic" w:hAnsi="Adobe Arabic" w:cs="Adobe Arabic"/>
          <w:sz w:val="32"/>
          <w:szCs w:val="32"/>
          <w:rtl/>
        </w:rPr>
        <w:t xml:space="preserve"> أن ينقلهم إلى وضعٍ متقدَّم، إلى وضعٍ كبيرٍ وعظيم، إلى أن يجعل منهم أمةً مستقلةً، قادتها منها، ويجعل لهم المجال للتأثير في الساحة، أمة مؤثِّرة في الساحة، تترك أثرها، لها فاعليتها، لها دورها في الساحة، وهذه إرادة الله "سُبْحَانَهُ وَتَعَالَى" في إطار حكمته ورحمته بعباده، وهذا يفتح الأفق الواسع، والأمل العظيم بالله "سُبْحَانَهُ وَتَعَالَى" للمستضعفين؛ </w:t>
      </w:r>
      <w:r>
        <w:rPr>
          <w:rFonts w:ascii="Adobe Arabic" w:hAnsi="Adobe Arabic" w:cs="Adobe Arabic"/>
          <w:b/>
          <w:bCs/>
          <w:sz w:val="32"/>
          <w:szCs w:val="32"/>
          <w:rtl/>
        </w:rPr>
        <w:t>لأنه</w:t>
      </w:r>
      <w:r>
        <w:rPr>
          <w:rFonts w:ascii="Adobe Arabic" w:hAnsi="Adobe Arabic" w:cs="Adobe Arabic"/>
          <w:sz w:val="32"/>
          <w:szCs w:val="32"/>
          <w:rtl/>
        </w:rPr>
        <w:t xml:space="preserve"> أيضاً في إطار هذه السنَّة الإلهية. </w:t>
      </w:r>
    </w:p>
    <w:p w14:paraId="6F92009B" w14:textId="77777777" w:rsidR="009F3FDB" w:rsidRDefault="009F3FDB" w:rsidP="009F3FDB">
      <w:pPr>
        <w:spacing w:line="360" w:lineRule="auto"/>
        <w:jc w:val="both"/>
        <w:rPr>
          <w:rFonts w:ascii="Adobe Arabic" w:hAnsi="Adobe Arabic" w:cs="Adobe Arabic"/>
          <w:sz w:val="32"/>
          <w:szCs w:val="32"/>
          <w:rtl/>
        </w:rPr>
      </w:pPr>
      <w:r>
        <w:rPr>
          <w:rFonts w:ascii="Adobe Arabic" w:hAnsi="Adobe Arabic" w:cs="Adobe Arabic"/>
          <w:b/>
          <w:bCs/>
          <w:sz w:val="32"/>
          <w:szCs w:val="32"/>
          <w:rtl/>
        </w:rPr>
        <w:t>ونجد- مثلاً- في قصة بني إسرائيل،</w:t>
      </w:r>
      <w:r>
        <w:rPr>
          <w:rFonts w:ascii="Adobe Arabic" w:hAnsi="Adobe Arabic" w:cs="Adobe Arabic"/>
          <w:sz w:val="32"/>
          <w:szCs w:val="32"/>
          <w:rtl/>
        </w:rPr>
        <w:t xml:space="preserve"> النقلة إلى وضعية هي عندهم في قائمة المستحيلات، في قائمة المستحيلات، </w:t>
      </w:r>
      <w:r>
        <w:rPr>
          <w:rFonts w:ascii="Adobe Arabic" w:hAnsi="Adobe Arabic" w:cs="Adobe Arabic"/>
          <w:b/>
          <w:bCs/>
          <w:sz w:val="32"/>
          <w:szCs w:val="32"/>
          <w:rtl/>
        </w:rPr>
        <w:t>يعني:</w:t>
      </w:r>
      <w:r>
        <w:rPr>
          <w:rFonts w:ascii="Adobe Arabic" w:hAnsi="Adobe Arabic" w:cs="Adobe Arabic"/>
          <w:sz w:val="32"/>
          <w:szCs w:val="32"/>
          <w:rtl/>
        </w:rPr>
        <w:t xml:space="preserve"> ما لا يتوقعونه أبداً، في تلك الوضعية التي كانوا فيها مستعبدين بكل </w:t>
      </w:r>
      <w:r>
        <w:rPr>
          <w:rFonts w:ascii="Adobe Arabic" w:hAnsi="Adobe Arabic" w:cs="Adobe Arabic"/>
          <w:sz w:val="32"/>
          <w:szCs w:val="32"/>
          <w:rtl/>
        </w:rPr>
        <w:lastRenderedPageBreak/>
        <w:t xml:space="preserve">ما تعنيه الكلمة، </w:t>
      </w:r>
      <w:r>
        <w:rPr>
          <w:rFonts w:ascii="Adobe Arabic" w:hAnsi="Adobe Arabic" w:cs="Adobe Arabic"/>
          <w:b/>
          <w:bCs/>
          <w:sz w:val="32"/>
          <w:szCs w:val="32"/>
          <w:rtl/>
        </w:rPr>
        <w:t>يعني:</w:t>
      </w:r>
      <w:r>
        <w:rPr>
          <w:rFonts w:ascii="Adobe Arabic" w:hAnsi="Adobe Arabic" w:cs="Adobe Arabic"/>
          <w:sz w:val="32"/>
          <w:szCs w:val="32"/>
          <w:rtl/>
        </w:rPr>
        <w:t xml:space="preserve"> إلى درجة أنَّ فرعون وهامان قالا: </w:t>
      </w:r>
      <w:r>
        <w:rPr>
          <w:rStyle w:val="Char"/>
          <w:rFonts w:cs="DecoType Naskh Variants" w:hint="cs"/>
          <w:rtl/>
        </w:rPr>
        <w:t>{</w:t>
      </w:r>
      <w:r>
        <w:rPr>
          <w:rStyle w:val="Char"/>
          <w:rFonts w:hint="cs"/>
          <w:rtl/>
        </w:rPr>
        <w:t>أَنُؤْمِنُ</w:t>
      </w:r>
      <w:r>
        <w:rPr>
          <w:rStyle w:val="Char"/>
          <w:rFonts w:cs="DecoType Naskh Variants" w:hint="cs"/>
          <w:rtl/>
        </w:rPr>
        <w:t>}</w:t>
      </w:r>
      <w:r>
        <w:rPr>
          <w:rFonts w:ascii="Adobe Arabic" w:hAnsi="Adobe Arabic" w:cs="Adobe Arabic"/>
          <w:sz w:val="32"/>
          <w:szCs w:val="32"/>
          <w:rtl/>
        </w:rPr>
        <w:t xml:space="preserve">- بعد بعثة نبي الله موسى ومجيئه بالرسالة الإلهية- </w:t>
      </w:r>
      <w:r>
        <w:rPr>
          <w:rStyle w:val="Char"/>
          <w:rFonts w:cs="DecoType Naskh Variants" w:hint="cs"/>
          <w:rtl/>
        </w:rPr>
        <w:t>{</w:t>
      </w:r>
      <w:r>
        <w:rPr>
          <w:rStyle w:val="Char"/>
          <w:rFonts w:hint="cs"/>
          <w:rtl/>
        </w:rPr>
        <w:t>أَنُؤْمِنُ لِبَشَرَيْنِ مِثْلِنَا وَقَوْمُهُمَا لَنَا عَابِدُونَ</w:t>
      </w:r>
      <w:r>
        <w:rPr>
          <w:rStyle w:val="Char"/>
          <w:rFonts w:cs="DecoType Naskh Variants" w:hint="cs"/>
          <w:rtl/>
        </w:rPr>
        <w:t>}</w:t>
      </w:r>
      <w:r>
        <w:rPr>
          <w:rStyle w:val="Char0"/>
          <w:rFonts w:hint="cs"/>
          <w:rtl/>
        </w:rPr>
        <w:t>[المؤمنون:47]</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حالة استعباد، </w:t>
      </w:r>
      <w:r>
        <w:rPr>
          <w:rFonts w:ascii="Adobe Arabic" w:hAnsi="Adobe Arabic" w:cs="Adobe Arabic"/>
          <w:b/>
          <w:bCs/>
          <w:sz w:val="32"/>
          <w:szCs w:val="32"/>
          <w:rtl/>
        </w:rPr>
        <w:t>من</w:t>
      </w:r>
      <w:r>
        <w:rPr>
          <w:rFonts w:ascii="Adobe Arabic" w:hAnsi="Adobe Arabic" w:cs="Adobe Arabic"/>
          <w:sz w:val="32"/>
          <w:szCs w:val="32"/>
          <w:rtl/>
        </w:rPr>
        <w:t xml:space="preserve"> تلك الوضعية التي هم فيها في حالة استعباد، وخضوع تام، واستسلام كامل؛ </w:t>
      </w:r>
      <w:r>
        <w:rPr>
          <w:rFonts w:ascii="Adobe Arabic" w:hAnsi="Adobe Arabic" w:cs="Adobe Arabic"/>
          <w:b/>
          <w:bCs/>
          <w:sz w:val="32"/>
          <w:szCs w:val="32"/>
          <w:rtl/>
        </w:rPr>
        <w:t>إلى</w:t>
      </w:r>
      <w:r>
        <w:rPr>
          <w:rFonts w:ascii="Adobe Arabic" w:hAnsi="Adobe Arabic" w:cs="Adobe Arabic"/>
          <w:sz w:val="32"/>
          <w:szCs w:val="32"/>
          <w:rtl/>
        </w:rPr>
        <w:t xml:space="preserve"> مستوى أمة حُرَّة، مستقلة، قادتها منها، وفيها القادة الذين يتحرَّكون في إطار أوامر الله وتعليماته وتوجيهاته، نقلة كبيرة جدًّا،</w:t>
      </w:r>
      <w:r>
        <w:rPr>
          <w:rFonts w:ascii="Adobe Arabic" w:hAnsi="Adobe Arabic" w:cs="Adobe Arabic"/>
          <w:b/>
          <w:bCs/>
          <w:sz w:val="32"/>
          <w:szCs w:val="32"/>
          <w:rtl/>
        </w:rPr>
        <w:t xml:space="preserve"> من وضعية إلى وضعية مختلفة تماماً:</w:t>
      </w:r>
      <w:r>
        <w:rPr>
          <w:rFonts w:ascii="Adobe Arabic" w:hAnsi="Adobe Arabic" w:cs="Adobe Arabic"/>
          <w:sz w:val="32"/>
          <w:szCs w:val="32"/>
          <w:rtl/>
        </w:rPr>
        <w:t xml:space="preserve"> </w:t>
      </w:r>
      <w:r>
        <w:rPr>
          <w:rFonts w:ascii="Adobe Arabic" w:hAnsi="Adobe Arabic" w:cs="Adobe Arabic"/>
          <w:b/>
          <w:bCs/>
          <w:sz w:val="32"/>
          <w:szCs w:val="32"/>
          <w:rtl/>
        </w:rPr>
        <w:t>من</w:t>
      </w:r>
      <w:r>
        <w:rPr>
          <w:rFonts w:ascii="Adobe Arabic" w:hAnsi="Adobe Arabic" w:cs="Adobe Arabic"/>
          <w:sz w:val="32"/>
          <w:szCs w:val="32"/>
          <w:rtl/>
        </w:rPr>
        <w:t xml:space="preserve"> وضعية استعباد، وقهر، وذلة، وخضوع، واستسلام، ومصادرة للقرار والموقف؛ </w:t>
      </w:r>
      <w:r>
        <w:rPr>
          <w:rFonts w:ascii="Adobe Arabic" w:hAnsi="Adobe Arabic" w:cs="Adobe Arabic"/>
          <w:b/>
          <w:bCs/>
          <w:sz w:val="32"/>
          <w:szCs w:val="32"/>
          <w:rtl/>
        </w:rPr>
        <w:t>إلى</w:t>
      </w:r>
      <w:r>
        <w:rPr>
          <w:rFonts w:ascii="Adobe Arabic" w:hAnsi="Adobe Arabic" w:cs="Adobe Arabic"/>
          <w:sz w:val="32"/>
          <w:szCs w:val="32"/>
          <w:rtl/>
        </w:rPr>
        <w:t xml:space="preserve"> موقع الريادة، والإدارة، والصدارة في المجتمع، وإلى هذا المستوى المتقدِّم. </w:t>
      </w:r>
    </w:p>
    <w:p w14:paraId="4F2E3B8F" w14:textId="77777777" w:rsidR="009F3FDB" w:rsidRDefault="009F3FDB" w:rsidP="009F3FDB">
      <w:pPr>
        <w:spacing w:line="360" w:lineRule="auto"/>
        <w:jc w:val="both"/>
        <w:rPr>
          <w:rFonts w:ascii="Adobe Arabic" w:hAnsi="Adobe Arabic" w:cs="Adobe Arabic"/>
          <w:sz w:val="32"/>
          <w:szCs w:val="32"/>
          <w:rtl/>
        </w:rPr>
      </w:pPr>
      <w:r>
        <w:rPr>
          <w:rFonts w:ascii="Adobe Arabic" w:hAnsi="Adobe Arabic" w:cs="Adobe Arabic"/>
          <w:b/>
          <w:bCs/>
          <w:sz w:val="32"/>
          <w:szCs w:val="32"/>
          <w:rtl/>
        </w:rPr>
        <w:t>بينما كان عدوهم هو المتحكِّم بهم،</w:t>
      </w:r>
      <w:r>
        <w:rPr>
          <w:rFonts w:ascii="Adobe Arabic" w:hAnsi="Adobe Arabic" w:cs="Adobe Arabic"/>
          <w:sz w:val="32"/>
          <w:szCs w:val="32"/>
          <w:rtl/>
        </w:rPr>
        <w:t xml:space="preserve"> المسيطر عليهم، يسومهم سوء العذاب، يتحكَّم بهم في إطار عداء لهم، عداء شديد لهم، يهتك حرمتهم وكرامتهم، يذبِّح أبناءهم، يعذِّبهم أشد العذاب، ثم هذه النقلة الكبيرة جدًّا.</w:t>
      </w:r>
    </w:p>
    <w:p w14:paraId="3BAFC387" w14:textId="77777777" w:rsidR="009F3FDB" w:rsidRDefault="009F3FDB" w:rsidP="009F3FDB">
      <w:pPr>
        <w:spacing w:line="360" w:lineRule="auto"/>
        <w:jc w:val="both"/>
        <w:rPr>
          <w:rFonts w:ascii="Adobe Arabic" w:hAnsi="Adobe Arabic" w:cs="Adobe Arabic"/>
          <w:sz w:val="32"/>
          <w:szCs w:val="32"/>
          <w:rtl/>
        </w:rPr>
      </w:pPr>
      <w:r>
        <w:rPr>
          <w:rStyle w:val="Char"/>
          <w:rFonts w:cs="DecoType Naskh Variants" w:hint="cs"/>
          <w:rtl/>
        </w:rPr>
        <w:t>{</w:t>
      </w:r>
      <w:r>
        <w:rPr>
          <w:rStyle w:val="Char"/>
          <w:rFonts w:hint="cs"/>
          <w:rtl/>
        </w:rPr>
        <w:t xml:space="preserve">وَنَجْعَلَهُمُ </w:t>
      </w:r>
      <w:proofErr w:type="gramStart"/>
      <w:r>
        <w:rPr>
          <w:rStyle w:val="Char"/>
          <w:rFonts w:hint="cs"/>
          <w:rtl/>
        </w:rPr>
        <w:t>الْوَارِثِينَ</w:t>
      </w:r>
      <w:r>
        <w:rPr>
          <w:rStyle w:val="Char"/>
          <w:rFonts w:cs="DecoType Naskh Variants" w:hint="cs"/>
          <w:rtl/>
        </w:rPr>
        <w:t>}</w:t>
      </w:r>
      <w:r>
        <w:rPr>
          <w:rStyle w:val="Char0"/>
          <w:rFonts w:hint="cs"/>
          <w:rtl/>
        </w:rPr>
        <w:t>[</w:t>
      </w:r>
      <w:proofErr w:type="gramEnd"/>
      <w:r>
        <w:rPr>
          <w:rStyle w:val="Char0"/>
          <w:rFonts w:hint="cs"/>
          <w:rtl/>
        </w:rPr>
        <w:t>القصص:5]</w:t>
      </w:r>
      <w:r>
        <w:rPr>
          <w:rFonts w:ascii="Adobe Arabic" w:hAnsi="Adobe Arabic" w:cs="Adobe Arabic"/>
          <w:sz w:val="32"/>
          <w:szCs w:val="32"/>
          <w:rtl/>
        </w:rPr>
        <w:t xml:space="preserve">، الوارثين في الأرض، وهذا الدور نفسه، كله يأتي في إطار مهمة مقدَّسة، </w:t>
      </w:r>
      <w:r>
        <w:rPr>
          <w:rFonts w:ascii="Adobe Arabic" w:hAnsi="Adobe Arabic" w:cs="Adobe Arabic"/>
          <w:b/>
          <w:bCs/>
          <w:sz w:val="32"/>
          <w:szCs w:val="32"/>
          <w:rtl/>
        </w:rPr>
        <w:t>وهي:</w:t>
      </w:r>
      <w:r>
        <w:rPr>
          <w:rFonts w:ascii="Adobe Arabic" w:hAnsi="Adobe Arabic" w:cs="Adobe Arabic"/>
          <w:sz w:val="32"/>
          <w:szCs w:val="32"/>
          <w:rtl/>
        </w:rPr>
        <w:t xml:space="preserve"> الحركة برسالة الله وتعاليمه "سُبْحَانَهُ وَتَعَالَى". </w:t>
      </w:r>
    </w:p>
    <w:p w14:paraId="60ECDF11" w14:textId="77777777" w:rsidR="009F3FDB" w:rsidRDefault="009F3FDB" w:rsidP="009F3FDB">
      <w:pPr>
        <w:spacing w:line="360" w:lineRule="auto"/>
        <w:jc w:val="both"/>
        <w:rPr>
          <w:rFonts w:ascii="Adobe Arabic" w:hAnsi="Adobe Arabic" w:cs="Adobe Arabic"/>
          <w:sz w:val="32"/>
          <w:szCs w:val="32"/>
          <w:rtl/>
        </w:rPr>
      </w:pPr>
      <w:r>
        <w:rPr>
          <w:rFonts w:ascii="Adobe Arabic" w:hAnsi="Adobe Arabic" w:cs="Adobe Arabic"/>
          <w:b/>
          <w:bCs/>
          <w:sz w:val="32"/>
          <w:szCs w:val="32"/>
          <w:rtl/>
        </w:rPr>
        <w:t>هذا الدور وهذه النقلة أتت لها أمثلة كثيرة في التاريخ،</w:t>
      </w:r>
      <w:r>
        <w:rPr>
          <w:rFonts w:ascii="Adobe Arabic" w:hAnsi="Adobe Arabic" w:cs="Adobe Arabic"/>
          <w:sz w:val="32"/>
          <w:szCs w:val="32"/>
          <w:rtl/>
        </w:rPr>
        <w:t xml:space="preserve"> حتَّى في صدر الإسلام، بالنسبة للمسلمين في مكَّة، ورسول الله "صَلَوَاتُ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يتحرك في إقامة الرسالة الإلهية، في التبليغ لها في مكَّة، ما قبل هجرته إلى المدينة، والوضعية وضعية استضعاف شديد، ومعاناة كبيرة جدًّا، في تلك المرحلة أتى الوعد من الله بالنصر في قصة (سورة الروم)، في المتغيرات التي ستحدث أيضاً على مستوى الصراع العالمي- آنذاك- ما بين الروم والفرس، ثم يقول الله:</w:t>
      </w:r>
      <w:r>
        <w:rPr>
          <w:rtl/>
        </w:rPr>
        <w:t xml:space="preserve"> </w:t>
      </w:r>
      <w:r>
        <w:rPr>
          <w:rStyle w:val="Char"/>
          <w:rFonts w:cs="DecoType Naskh Variants" w:hint="cs"/>
          <w:rtl/>
        </w:rPr>
        <w:t>{</w:t>
      </w:r>
      <w:r>
        <w:rPr>
          <w:rStyle w:val="Char"/>
          <w:rFonts w:hint="cs"/>
          <w:rtl/>
        </w:rPr>
        <w:t>فِي بِضْعِ سِنِينَ لِلَّهِ الْأَمْرُ مِنْ قَبْلُ وَمِنْ بَعْدُ وَيَوْمَئِذٍ يَفْرَحُ الْمُؤْمِنُونَ (4) بِنَصْرِ اللَّهِ يَنْصُرُ مَنْ يَشَاءُ</w:t>
      </w:r>
      <w:r>
        <w:rPr>
          <w:rStyle w:val="Char"/>
          <w:rFonts w:cs="DecoType Naskh Variants" w:hint="cs"/>
          <w:rtl/>
        </w:rPr>
        <w:t>}</w:t>
      </w:r>
      <w:r>
        <w:rPr>
          <w:rStyle w:val="Char0"/>
          <w:rFonts w:hint="cs"/>
          <w:rtl/>
        </w:rPr>
        <w:t>[الروم:4-5]</w:t>
      </w:r>
      <w:r>
        <w:rPr>
          <w:rFonts w:ascii="Adobe Arabic" w:hAnsi="Adobe Arabic" w:cs="Adobe Arabic"/>
          <w:sz w:val="32"/>
          <w:szCs w:val="32"/>
          <w:rtl/>
        </w:rPr>
        <w:t xml:space="preserve">، في تلك الوضعية كانت المسألة أقرب إلى ما يكون بالخيال، عند بعض المسلمين المستضعفين، المضطهدين في مكَّة، وهم في وضعية ليست فيها أي ظروف تعبِّر عن قوَّة، أو مؤشرات وعلامات لمثل هذه النقلة الكبيرة. </w:t>
      </w:r>
    </w:p>
    <w:p w14:paraId="7A3684E3" w14:textId="77777777" w:rsidR="009F3FDB" w:rsidRDefault="009F3FDB" w:rsidP="009F3FDB">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ونموذج آخر لها أيضاً في أثناء التحضير والاستعداد لغزوة الأحزاب،</w:t>
      </w:r>
      <w:r>
        <w:rPr>
          <w:rFonts w:ascii="Adobe Arabic" w:hAnsi="Adobe Arabic" w:cs="Adobe Arabic"/>
          <w:sz w:val="32"/>
          <w:szCs w:val="32"/>
          <w:rtl/>
        </w:rPr>
        <w:t xml:space="preserve"> أثناء حفر الخندق بجوار المدينة؛ </w:t>
      </w:r>
      <w:r>
        <w:rPr>
          <w:rFonts w:ascii="Adobe Arabic" w:hAnsi="Adobe Arabic" w:cs="Adobe Arabic"/>
          <w:b/>
          <w:bCs/>
          <w:sz w:val="32"/>
          <w:szCs w:val="32"/>
          <w:rtl/>
        </w:rPr>
        <w:t>لمواجهة</w:t>
      </w:r>
      <w:r>
        <w:rPr>
          <w:rFonts w:ascii="Adobe Arabic" w:hAnsi="Adobe Arabic" w:cs="Adobe Arabic"/>
          <w:sz w:val="32"/>
          <w:szCs w:val="32"/>
          <w:rtl/>
        </w:rPr>
        <w:t xml:space="preserve"> الأحزاب، التي قد تحالفت بتخطيطٍ يهودي للهجوم على المسلمين في المدينة، ما بعد هجرة النبي بسنوات إلى المدينة المنوَّرة، فرسول الله "صَلَوَاتُ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استعد لمواجهة الأعداء، وأمر بحفر الخندق في منطقة تقتضي التدابير العسكرية حفر الخندق فيها، أثناء حفر الخندق والبشارة التي أتت بأن يصل الإسلام إلى صنعاء في اليمن، وأن يصل إلى المدائن في العراق، وهي- آنذاك- عاصمة الفرس، وأن يصل أكثر من ذلك أيضاً إلى مناطق تحت سيطرة الروم، ماذا قال المنافقون آنذاك؟ </w:t>
      </w:r>
      <w:r>
        <w:rPr>
          <w:rStyle w:val="Char"/>
          <w:rFonts w:cs="DecoType Naskh Variants" w:hint="cs"/>
          <w:rtl/>
        </w:rPr>
        <w:t>{</w:t>
      </w:r>
      <w:r>
        <w:rPr>
          <w:rStyle w:val="Char"/>
          <w:rFonts w:hint="cs"/>
          <w:rtl/>
        </w:rPr>
        <w:t xml:space="preserve">مَا وَعَدَنَا اللَّهُ وَرَسُولُهُ إِلَّا </w:t>
      </w:r>
      <w:proofErr w:type="gramStart"/>
      <w:r>
        <w:rPr>
          <w:rStyle w:val="Char"/>
          <w:rFonts w:hint="cs"/>
          <w:rtl/>
        </w:rPr>
        <w:t>غُرُورًا</w:t>
      </w:r>
      <w:r>
        <w:rPr>
          <w:rStyle w:val="Char"/>
          <w:rFonts w:cs="DecoType Naskh Variants" w:hint="cs"/>
          <w:rtl/>
        </w:rPr>
        <w:t>}</w:t>
      </w:r>
      <w:r>
        <w:rPr>
          <w:rStyle w:val="Char0"/>
          <w:rFonts w:hint="cs"/>
          <w:rtl/>
        </w:rPr>
        <w:t>[</w:t>
      </w:r>
      <w:proofErr w:type="gramEnd"/>
      <w:r>
        <w:rPr>
          <w:rStyle w:val="Char0"/>
          <w:rFonts w:hint="cs"/>
          <w:rtl/>
        </w:rPr>
        <w:t>الأحزاب:12]</w:t>
      </w:r>
      <w:r>
        <w:rPr>
          <w:rFonts w:ascii="Adobe Arabic" w:hAnsi="Adobe Arabic" w:cs="Adobe Arabic"/>
          <w:sz w:val="32"/>
          <w:szCs w:val="32"/>
          <w:rtl/>
        </w:rPr>
        <w:t xml:space="preserve">، وسخروا حتَّى من الوعد الإلهي من هذه البشارة، بشارة بنقلة، بمتغيرات كبيرة جدًّا، لم يستوعبوا أنَّه من الممكن أن تحدث. </w:t>
      </w:r>
    </w:p>
    <w:p w14:paraId="1894E005" w14:textId="77777777" w:rsidR="009F3FDB" w:rsidRDefault="009F3FDB" w:rsidP="009F3FDB">
      <w:pPr>
        <w:spacing w:line="360" w:lineRule="auto"/>
        <w:jc w:val="both"/>
        <w:rPr>
          <w:rFonts w:ascii="Adobe Arabic" w:hAnsi="Adobe Arabic" w:cs="Adobe Arabic"/>
          <w:sz w:val="32"/>
          <w:szCs w:val="32"/>
          <w:rtl/>
        </w:rPr>
      </w:pPr>
      <w:r>
        <w:rPr>
          <w:rStyle w:val="Char"/>
          <w:rFonts w:cs="DecoType Naskh Variants" w:hint="cs"/>
          <w:rtl/>
        </w:rPr>
        <w:t>{</w:t>
      </w:r>
      <w:r>
        <w:rPr>
          <w:rStyle w:val="Char"/>
          <w:rFonts w:hint="cs"/>
          <w:rtl/>
        </w:rPr>
        <w:t xml:space="preserve">وَنُمَكِّنَ لَهُمْ فِي </w:t>
      </w:r>
      <w:proofErr w:type="gramStart"/>
      <w:r>
        <w:rPr>
          <w:rStyle w:val="Char"/>
          <w:rFonts w:hint="cs"/>
          <w:rtl/>
        </w:rPr>
        <w:t>الْأَرْضِ</w:t>
      </w:r>
      <w:r>
        <w:rPr>
          <w:rStyle w:val="Char"/>
          <w:rFonts w:cs="DecoType Naskh Variants" w:hint="cs"/>
          <w:rtl/>
        </w:rPr>
        <w:t>}</w:t>
      </w:r>
      <w:r>
        <w:rPr>
          <w:rStyle w:val="Char0"/>
          <w:rFonts w:hint="cs"/>
          <w:rtl/>
        </w:rPr>
        <w:t>[</w:t>
      </w:r>
      <w:proofErr w:type="gramEnd"/>
      <w:r>
        <w:rPr>
          <w:rStyle w:val="Char0"/>
          <w:rFonts w:hint="cs"/>
          <w:rtl/>
        </w:rPr>
        <w:t>القصص:6]</w:t>
      </w:r>
      <w:r>
        <w:rPr>
          <w:rFonts w:ascii="Adobe Arabic" w:hAnsi="Adobe Arabic" w:cs="Adobe Arabic"/>
          <w:sz w:val="32"/>
          <w:szCs w:val="32"/>
          <w:rtl/>
        </w:rPr>
        <w:t xml:space="preserve">، </w:t>
      </w:r>
      <w:r>
        <w:rPr>
          <w:rFonts w:ascii="Adobe Arabic" w:hAnsi="Adobe Arabic" w:cs="Adobe Arabic"/>
          <w:b/>
          <w:bCs/>
          <w:sz w:val="32"/>
          <w:szCs w:val="32"/>
          <w:rtl/>
        </w:rPr>
        <w:t>هذا التمكين أيضاً يأتي في إطار تلك المسؤوليات المقدَّسة التي تقترن به:</w:t>
      </w:r>
      <w:r>
        <w:rPr>
          <w:rFonts w:ascii="Adobe Arabic" w:hAnsi="Adobe Arabic" w:cs="Adobe Arabic"/>
          <w:sz w:val="32"/>
          <w:szCs w:val="32"/>
          <w:rtl/>
        </w:rPr>
        <w:t xml:space="preserve"> الحركة في إطار رسالة الله، وهدى الله، وتعاليم الله، فيكون لهم دور في الأرض، دور أمر ونهي، وتمكين لإقامة دين الله "سُبْحَانَهُ وَتَعَالَى". </w:t>
      </w:r>
    </w:p>
    <w:p w14:paraId="2262D47E" w14:textId="77777777" w:rsidR="009F3FDB" w:rsidRDefault="009F3FDB" w:rsidP="009F3FDB">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التعبير القرآني في كل هذه الوعود أتى ليؤكِّد سنَّة من سنن الله "سُبْحَانَهُ وَتَعَالَى"، </w:t>
      </w:r>
      <w:r>
        <w:rPr>
          <w:rFonts w:ascii="Adobe Arabic" w:hAnsi="Adobe Arabic" w:cs="Adobe Arabic"/>
          <w:sz w:val="32"/>
          <w:szCs w:val="32"/>
          <w:rtl/>
        </w:rPr>
        <w:t xml:space="preserve">وليس مجرَّد خبر عن أحداث من التاريخ، هذه من أهم مواطن العبرة فيه، من أهم مواطن العبرة فيه. </w:t>
      </w:r>
    </w:p>
    <w:p w14:paraId="447EB3D9" w14:textId="77777777" w:rsidR="009F3FDB" w:rsidRDefault="009F3FDB" w:rsidP="009F3FDB">
      <w:pPr>
        <w:spacing w:line="360" w:lineRule="auto"/>
        <w:jc w:val="both"/>
        <w:rPr>
          <w:rFonts w:ascii="Adobe Arabic" w:hAnsi="Adobe Arabic" w:cs="Adobe Arabic"/>
          <w:sz w:val="32"/>
          <w:szCs w:val="32"/>
          <w:rtl/>
        </w:rPr>
      </w:pPr>
      <w:r>
        <w:rPr>
          <w:rStyle w:val="Char"/>
          <w:rFonts w:cs="DecoType Naskh Variants" w:hint="cs"/>
          <w:rtl/>
        </w:rPr>
        <w:t>{</w:t>
      </w:r>
      <w:r>
        <w:rPr>
          <w:rStyle w:val="Char"/>
          <w:rFonts w:hint="cs"/>
          <w:rtl/>
        </w:rPr>
        <w:t xml:space="preserve">وَنُرِيَ فِرْعَوْنَ وَهَامَانَ وَجُنُودَهُمَا مِنْهُمْ مَا كَانُوا </w:t>
      </w:r>
      <w:proofErr w:type="gramStart"/>
      <w:r>
        <w:rPr>
          <w:rStyle w:val="Char"/>
          <w:rFonts w:hint="cs"/>
          <w:rtl/>
        </w:rPr>
        <w:t>يَحْذَرُونَ</w:t>
      </w:r>
      <w:r>
        <w:rPr>
          <w:rStyle w:val="Char"/>
          <w:rFonts w:cs="DecoType Naskh Variants" w:hint="cs"/>
          <w:rtl/>
        </w:rPr>
        <w:t>}</w:t>
      </w:r>
      <w:r>
        <w:rPr>
          <w:rStyle w:val="Char0"/>
          <w:rFonts w:hint="cs"/>
          <w:rtl/>
        </w:rPr>
        <w:t>[</w:t>
      </w:r>
      <w:proofErr w:type="gramEnd"/>
      <w:r>
        <w:rPr>
          <w:rStyle w:val="Char0"/>
          <w:rFonts w:hint="cs"/>
          <w:rtl/>
        </w:rPr>
        <w:t>القصص:6]</w:t>
      </w:r>
      <w:r>
        <w:rPr>
          <w:rFonts w:ascii="Adobe Arabic" w:hAnsi="Adobe Arabic" w:cs="Adobe Arabic"/>
          <w:sz w:val="32"/>
          <w:szCs w:val="32"/>
          <w:rtl/>
        </w:rPr>
        <w:t xml:space="preserve">؛ </w:t>
      </w:r>
      <w:r>
        <w:rPr>
          <w:rFonts w:ascii="Adobe Arabic" w:hAnsi="Adobe Arabic" w:cs="Adobe Arabic"/>
          <w:b/>
          <w:bCs/>
          <w:sz w:val="32"/>
          <w:szCs w:val="32"/>
          <w:rtl/>
        </w:rPr>
        <w:t>لأن</w:t>
      </w:r>
      <w:r>
        <w:rPr>
          <w:rFonts w:ascii="Adobe Arabic" w:hAnsi="Adobe Arabic" w:cs="Adobe Arabic"/>
          <w:sz w:val="32"/>
          <w:szCs w:val="32"/>
          <w:rtl/>
        </w:rPr>
        <w:t xml:space="preserve"> المستكبرين الطغاة مهما بلغ طغيانهم، ومهما كانت سيطرتهم، ومهما بلغت حالة الاستضعاف للمستضعفين، عادةً ما يكونون في حالة قلق مستمر من المستضعفين، ولاسيَّما المستضعفين الواعين، وهم يعتمدون في إطار حساباتهم إلى اعتماد الظلم كوسيلة، والاضطهاد كسياسة، والجبروت كحائل وضمانة؛ </w:t>
      </w:r>
      <w:r>
        <w:rPr>
          <w:rFonts w:ascii="Adobe Arabic" w:hAnsi="Adobe Arabic" w:cs="Adobe Arabic"/>
          <w:b/>
          <w:bCs/>
          <w:sz w:val="32"/>
          <w:szCs w:val="32"/>
          <w:rtl/>
        </w:rPr>
        <w:t>لمنع</w:t>
      </w:r>
      <w:r>
        <w:rPr>
          <w:rFonts w:ascii="Adobe Arabic" w:hAnsi="Adobe Arabic" w:cs="Adobe Arabic"/>
          <w:sz w:val="32"/>
          <w:szCs w:val="32"/>
          <w:rtl/>
        </w:rPr>
        <w:t xml:space="preserve"> قيام المستضعفين وحركتهم وتحررهم. </w:t>
      </w:r>
    </w:p>
    <w:p w14:paraId="4BC67003" w14:textId="77777777" w:rsidR="009F3FDB" w:rsidRDefault="009F3FDB" w:rsidP="009F3FDB">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في الآية المباركة، في قول الله تعالى:</w:t>
      </w:r>
      <w:r>
        <w:rPr>
          <w:rFonts w:ascii="Adobe Arabic" w:hAnsi="Adobe Arabic" w:cs="Adobe Arabic"/>
          <w:sz w:val="32"/>
          <w:szCs w:val="32"/>
          <w:rtl/>
        </w:rPr>
        <w:t xml:space="preserve"> </w:t>
      </w:r>
      <w:r>
        <w:rPr>
          <w:rStyle w:val="Char"/>
          <w:rFonts w:cs="DecoType Naskh Variants" w:hint="cs"/>
          <w:rtl/>
        </w:rPr>
        <w:t>{</w:t>
      </w:r>
      <w:r>
        <w:rPr>
          <w:rStyle w:val="Char"/>
          <w:rFonts w:hint="cs"/>
          <w:rtl/>
        </w:rPr>
        <w:t xml:space="preserve">وَنُرِيَ فِرْعَوْنَ </w:t>
      </w:r>
      <w:proofErr w:type="gramStart"/>
      <w:r>
        <w:rPr>
          <w:rStyle w:val="Char"/>
          <w:rFonts w:hint="cs"/>
          <w:rtl/>
        </w:rPr>
        <w:t>وَهَامَانَ</w:t>
      </w:r>
      <w:r>
        <w:rPr>
          <w:rStyle w:val="Char"/>
          <w:rFonts w:cs="DecoType Naskh Variants" w:hint="cs"/>
          <w:rtl/>
        </w:rPr>
        <w:t>}</w:t>
      </w:r>
      <w:r>
        <w:rPr>
          <w:rStyle w:val="Char0"/>
          <w:rFonts w:hint="cs"/>
          <w:rtl/>
        </w:rPr>
        <w:t>[</w:t>
      </w:r>
      <w:proofErr w:type="gramEnd"/>
      <w:r>
        <w:rPr>
          <w:rStyle w:val="Char0"/>
          <w:rFonts w:hint="cs"/>
          <w:rtl/>
        </w:rPr>
        <w:t>القصص:6]</w:t>
      </w:r>
      <w:r>
        <w:rPr>
          <w:rFonts w:ascii="Adobe Arabic" w:hAnsi="Adobe Arabic" w:cs="Adobe Arabic"/>
          <w:sz w:val="32"/>
          <w:szCs w:val="32"/>
          <w:rtl/>
        </w:rPr>
        <w:t xml:space="preserve">، هنا يبرز دور هامان، وكان له دور بارز مع فرعون، وهو وزيره، وكذلك في قول الله تعالى: </w:t>
      </w:r>
      <w:r>
        <w:rPr>
          <w:rStyle w:val="Char"/>
          <w:rFonts w:cs="DecoType Naskh Variants" w:hint="cs"/>
          <w:rtl/>
        </w:rPr>
        <w:t>{</w:t>
      </w:r>
      <w:r>
        <w:rPr>
          <w:rStyle w:val="Char"/>
          <w:rFonts w:hint="cs"/>
          <w:rtl/>
        </w:rPr>
        <w:t>وَجُنُودَهُمَا</w:t>
      </w:r>
      <w:r>
        <w:rPr>
          <w:rStyle w:val="Char"/>
          <w:rFonts w:cs="DecoType Naskh Variants" w:hint="cs"/>
          <w:rtl/>
        </w:rPr>
        <w:t>}</w:t>
      </w:r>
      <w:r>
        <w:rPr>
          <w:rStyle w:val="Char0"/>
          <w:rFonts w:hint="cs"/>
          <w:rtl/>
        </w:rPr>
        <w:t>[القصص:6]</w:t>
      </w:r>
      <w:r>
        <w:rPr>
          <w:rFonts w:ascii="Adobe Arabic" w:hAnsi="Adobe Arabic" w:cs="Adobe Arabic"/>
          <w:sz w:val="32"/>
          <w:szCs w:val="32"/>
          <w:rtl/>
        </w:rPr>
        <w:t>، الدور المهم للقوات العسكرية آنذاك، والقدرة العسكرية، والقوة العسكرية الضاربة، التي يستندان عليها لممارسة الطغيان والظلم والإجرام.</w:t>
      </w:r>
    </w:p>
    <w:p w14:paraId="16C3F750" w14:textId="77777777" w:rsidR="009F3FDB" w:rsidRDefault="009F3FDB" w:rsidP="009F3FDB">
      <w:pPr>
        <w:spacing w:after="0" w:line="360" w:lineRule="auto"/>
        <w:jc w:val="both"/>
        <w:rPr>
          <w:rFonts w:ascii="Adobe Arabic" w:hAnsi="Adobe Arabic" w:cs="Adobe Arabic"/>
          <w:sz w:val="32"/>
          <w:szCs w:val="32"/>
          <w:rtl/>
        </w:rPr>
      </w:pPr>
      <w:r>
        <w:rPr>
          <w:rStyle w:val="Char"/>
          <w:rFonts w:cs="DecoType Naskh Variants" w:hint="cs"/>
          <w:rtl/>
        </w:rPr>
        <w:t>{</w:t>
      </w:r>
      <w:r>
        <w:rPr>
          <w:rStyle w:val="Char"/>
          <w:rFonts w:hint="cs"/>
          <w:rtl/>
        </w:rPr>
        <w:t xml:space="preserve">مَا كَانُوا </w:t>
      </w:r>
      <w:proofErr w:type="gramStart"/>
      <w:r>
        <w:rPr>
          <w:rStyle w:val="Char"/>
          <w:rFonts w:hint="cs"/>
          <w:rtl/>
        </w:rPr>
        <w:t>يَحْذَرُونَ</w:t>
      </w:r>
      <w:r>
        <w:rPr>
          <w:rStyle w:val="Char"/>
          <w:rFonts w:cs="DecoType Naskh Variants" w:hint="cs"/>
          <w:rtl/>
        </w:rPr>
        <w:t>}</w:t>
      </w:r>
      <w:r>
        <w:rPr>
          <w:rStyle w:val="Char0"/>
          <w:rFonts w:hint="cs"/>
          <w:rtl/>
        </w:rPr>
        <w:t>[</w:t>
      </w:r>
      <w:proofErr w:type="gramEnd"/>
      <w:r>
        <w:rPr>
          <w:rStyle w:val="Char0"/>
          <w:rFonts w:hint="cs"/>
          <w:rtl/>
        </w:rPr>
        <w:t>القصص:6]</w:t>
      </w:r>
      <w:r>
        <w:rPr>
          <w:rFonts w:ascii="Adobe Arabic" w:hAnsi="Adobe Arabic" w:cs="Adobe Arabic"/>
          <w:sz w:val="32"/>
          <w:szCs w:val="32"/>
          <w:rtl/>
        </w:rPr>
        <w:t xml:space="preserve">، هذه المحاذير التي هي في حساباتهم تجاه المستضعفين، والتي يلجؤون لاتِّخاذ إجراءات قائمة على الظلم، والطغيان، والإجرام، لمنعها، والحيلولة دونها، هي محاذير خلاص المستضعفين وتحررهم، وأيضاً غلبتهم، وقوَّتهم، وقيامهم في إطار السنَّة الإلهية، التي يعرفون عنها شواهد، </w:t>
      </w:r>
      <w:r>
        <w:rPr>
          <w:rFonts w:ascii="Adobe Arabic" w:hAnsi="Adobe Arabic" w:cs="Adobe Arabic"/>
          <w:b/>
          <w:bCs/>
          <w:sz w:val="32"/>
          <w:szCs w:val="32"/>
          <w:rtl/>
        </w:rPr>
        <w:t>شواهد:</w:t>
      </w:r>
      <w:r>
        <w:rPr>
          <w:rFonts w:ascii="Adobe Arabic" w:hAnsi="Adobe Arabic" w:cs="Adobe Arabic"/>
          <w:sz w:val="32"/>
          <w:szCs w:val="32"/>
          <w:rtl/>
        </w:rPr>
        <w:t xml:space="preserve"> </w:t>
      </w:r>
    </w:p>
    <w:p w14:paraId="76F371D4" w14:textId="77777777" w:rsidR="009F3FDB" w:rsidRDefault="009F3FDB" w:rsidP="009F3FDB">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إمَّا</w:t>
      </w:r>
      <w:r>
        <w:rPr>
          <w:rFonts w:ascii="Adobe Arabic" w:hAnsi="Adobe Arabic" w:cs="Adobe Arabic"/>
          <w:sz w:val="32"/>
          <w:szCs w:val="32"/>
          <w:rtl/>
        </w:rPr>
        <w:t xml:space="preserve"> </w:t>
      </w:r>
      <w:proofErr w:type="gramStart"/>
      <w:r>
        <w:rPr>
          <w:rFonts w:ascii="Adobe Arabic" w:hAnsi="Adobe Arabic" w:cs="Adobe Arabic"/>
          <w:sz w:val="32"/>
          <w:szCs w:val="32"/>
          <w:rtl/>
        </w:rPr>
        <w:t>في ما</w:t>
      </w:r>
      <w:proofErr w:type="gramEnd"/>
      <w:r>
        <w:rPr>
          <w:rFonts w:ascii="Adobe Arabic" w:hAnsi="Adobe Arabic" w:cs="Adobe Arabic"/>
          <w:sz w:val="32"/>
          <w:szCs w:val="32"/>
          <w:rtl/>
        </w:rPr>
        <w:t xml:space="preserve"> هو معاصرٌ لهم. </w:t>
      </w:r>
    </w:p>
    <w:p w14:paraId="7462D3F0" w14:textId="77777777" w:rsidR="009F3FDB" w:rsidRDefault="009F3FDB" w:rsidP="009F3FDB">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أو</w:t>
      </w:r>
      <w:r>
        <w:rPr>
          <w:rFonts w:ascii="Adobe Arabic" w:hAnsi="Adobe Arabic" w:cs="Adobe Arabic"/>
          <w:sz w:val="32"/>
          <w:szCs w:val="32"/>
          <w:rtl/>
        </w:rPr>
        <w:t xml:space="preserve"> </w:t>
      </w:r>
      <w:proofErr w:type="gramStart"/>
      <w:r>
        <w:rPr>
          <w:rFonts w:ascii="Adobe Arabic" w:hAnsi="Adobe Arabic" w:cs="Adobe Arabic"/>
          <w:sz w:val="32"/>
          <w:szCs w:val="32"/>
          <w:rtl/>
        </w:rPr>
        <w:t>في ما</w:t>
      </w:r>
      <w:proofErr w:type="gramEnd"/>
      <w:r>
        <w:rPr>
          <w:rFonts w:ascii="Adobe Arabic" w:hAnsi="Adobe Arabic" w:cs="Adobe Arabic"/>
          <w:sz w:val="32"/>
          <w:szCs w:val="32"/>
          <w:rtl/>
        </w:rPr>
        <w:t xml:space="preserve"> مضى. </w:t>
      </w:r>
    </w:p>
    <w:p w14:paraId="0E699D32" w14:textId="77777777" w:rsidR="009F3FDB" w:rsidRDefault="009F3FDB" w:rsidP="009F3FDB">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أو</w:t>
      </w:r>
      <w:r>
        <w:rPr>
          <w:rFonts w:ascii="Adobe Arabic" w:hAnsi="Adobe Arabic" w:cs="Adobe Arabic"/>
          <w:sz w:val="32"/>
          <w:szCs w:val="32"/>
          <w:rtl/>
        </w:rPr>
        <w:t xml:space="preserve"> بحسب توقعاتهم.</w:t>
      </w:r>
    </w:p>
    <w:p w14:paraId="04C03626" w14:textId="77777777" w:rsidR="009F3FDB" w:rsidRDefault="009F3FDB" w:rsidP="009F3FDB">
      <w:pPr>
        <w:spacing w:line="360" w:lineRule="auto"/>
        <w:jc w:val="center"/>
        <w:rPr>
          <w:rFonts w:ascii="Adobe Arabic" w:hAnsi="Adobe Arabic" w:cs="Adobe Arabic"/>
          <w:b/>
          <w:bCs/>
          <w:sz w:val="32"/>
          <w:szCs w:val="32"/>
          <w:rtl/>
        </w:rPr>
      </w:pPr>
      <w:r>
        <w:rPr>
          <w:rFonts w:ascii="Adobe Arabic" w:hAnsi="Adobe Arabic" w:cs="Adobe Arabic"/>
          <w:b/>
          <w:bCs/>
          <w:sz w:val="32"/>
          <w:szCs w:val="32"/>
          <w:rtl/>
        </w:rPr>
        <w:t>نكتفي بهذا المقدار في محاضرة اليوم.</w:t>
      </w:r>
    </w:p>
    <w:p w14:paraId="5CE9FF02" w14:textId="77777777" w:rsidR="009F3FDB" w:rsidRDefault="009F3FDB" w:rsidP="009F3FDB">
      <w:pPr>
        <w:spacing w:line="360" w:lineRule="auto"/>
        <w:jc w:val="center"/>
        <w:rPr>
          <w:rFonts w:ascii="Amiri" w:hAnsi="Amiri" w:cs="Sakkal Kitab"/>
          <w:b/>
          <w:bCs/>
          <w:sz w:val="32"/>
          <w:szCs w:val="32"/>
          <w:rtl/>
        </w:rPr>
      </w:pPr>
      <w:r>
        <w:rPr>
          <w:rFonts w:ascii="Amiri" w:hAnsi="Amiri" w:cs="Sakkal Kitab" w:hint="cs"/>
          <w:b/>
          <w:bCs/>
          <w:sz w:val="32"/>
          <w:szCs w:val="32"/>
          <w:rtl/>
        </w:rPr>
        <w:t>نَسْألُ اللَّهَ "سُبْحَانَهُ وَتَعَالَى" أَنْ يُوَفِّقَنَا وَإِيَّاكُم لِمَا يُرْضِيه عَنَّا، وَأَنْ يَرْحَمَ شُهْدَاءَنَا الأَبْرَار، وَأَنْ يَشْفِيَ جَرْحَانَا، وَأَنْ يُفَرِّجَ عَنْ أَسْرَانَا، وَأَنْ يَنْصُرَنَا بِنَصْرِه، إِنَّهُ سَمِيْعُ الدُّعَاء.</w:t>
      </w:r>
    </w:p>
    <w:p w14:paraId="17E8DA34" w14:textId="77777777" w:rsidR="009F3FDB" w:rsidRDefault="009F3FDB" w:rsidP="009F3FDB">
      <w:pPr>
        <w:spacing w:line="360" w:lineRule="auto"/>
        <w:jc w:val="center"/>
        <w:rPr>
          <w:rFonts w:ascii="Adobe Arabic" w:hAnsi="Adobe Arabic" w:cs="Adobe Arabic" w:hint="cs"/>
          <w:sz w:val="32"/>
          <w:szCs w:val="32"/>
          <w:rtl/>
        </w:rPr>
      </w:pPr>
      <w:r>
        <w:rPr>
          <w:rFonts w:ascii="Amiri" w:hAnsi="Amiri" w:cs="Sakkal Kitab" w:hint="cs"/>
          <w:b/>
          <w:bCs/>
          <w:sz w:val="32"/>
          <w:szCs w:val="32"/>
          <w:rtl/>
        </w:rPr>
        <w:t xml:space="preserve">وَالسَّــــــلَامُ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5B07B4A3" w14:textId="77777777" w:rsidR="009F3FDB" w:rsidRDefault="009F3FDB" w:rsidP="009F3FDB">
      <w:pPr>
        <w:rPr>
          <w:rtl/>
        </w:rPr>
      </w:pPr>
    </w:p>
    <w:p w14:paraId="5947BA53" w14:textId="77777777" w:rsidR="00CF1B1B" w:rsidRDefault="00CF1B1B"/>
    <w:sectPr w:rsidR="00CF1B1B" w:rsidSect="006100F4">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908C4" w14:textId="77777777" w:rsidR="009F3FDB" w:rsidRDefault="009F3FDB" w:rsidP="009F3FDB">
      <w:pPr>
        <w:spacing w:after="0" w:line="240" w:lineRule="auto"/>
      </w:pPr>
      <w:r>
        <w:separator/>
      </w:r>
    </w:p>
  </w:endnote>
  <w:endnote w:type="continuationSeparator" w:id="0">
    <w:p w14:paraId="5173A093" w14:textId="77777777" w:rsidR="009F3FDB" w:rsidRDefault="009F3FDB" w:rsidP="009F3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dobe Arabic">
    <w:altName w:val="Times New Roman"/>
    <w:panose1 w:val="00000000000000000000"/>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Kitab">
    <w:altName w:val="Arial"/>
    <w:charset w:val="B2"/>
    <w:family w:val="auto"/>
    <w:pitch w:val="variable"/>
    <w:sig w:usb0="80002083" w:usb1="8000204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A Suls">
    <w:charset w:val="00"/>
    <w:family w:val="auto"/>
    <w:pitch w:val="variable"/>
    <w:sig w:usb0="00002003" w:usb1="00000000" w:usb2="00000000" w:usb3="00000000" w:csb0="00000041" w:csb1="00000000"/>
  </w:font>
  <w:font w:name="Amiri">
    <w:charset w:val="B2"/>
    <w:family w:val="auto"/>
    <w:pitch w:val="variable"/>
    <w:sig w:usb0="A000206F" w:usb1="82002042"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DB474" w14:textId="77777777" w:rsidR="009F3FDB" w:rsidRDefault="009F3FDB" w:rsidP="009F3FDB">
      <w:pPr>
        <w:spacing w:after="0" w:line="240" w:lineRule="auto"/>
      </w:pPr>
      <w:r>
        <w:separator/>
      </w:r>
    </w:p>
  </w:footnote>
  <w:footnote w:type="continuationSeparator" w:id="0">
    <w:p w14:paraId="08D2F934" w14:textId="77777777" w:rsidR="009F3FDB" w:rsidRDefault="009F3FDB" w:rsidP="009F3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639B2"/>
    <w:multiLevelType w:val="hybridMultilevel"/>
    <w:tmpl w:val="592432DC"/>
    <w:lvl w:ilvl="0" w:tplc="EEB2CB56">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84E"/>
    <w:rsid w:val="006100F4"/>
    <w:rsid w:val="009F3FDB"/>
    <w:rsid w:val="00C3084E"/>
    <w:rsid w:val="00CF1B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2B9163"/>
  <w15:chartTrackingRefBased/>
  <w15:docId w15:val="{0DC32399-4929-46BD-AB02-916CA7B93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FDB"/>
    <w:pPr>
      <w:bidi/>
      <w:spacing w:after="200" w:line="276" w:lineRule="auto"/>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3FDB"/>
    <w:pPr>
      <w:ind w:left="720"/>
      <w:contextualSpacing/>
    </w:pPr>
  </w:style>
  <w:style w:type="character" w:customStyle="1" w:styleId="Char">
    <w:name w:val="الآية Char"/>
    <w:basedOn w:val="a0"/>
    <w:link w:val="a4"/>
    <w:locked/>
    <w:rsid w:val="009F3FDB"/>
    <w:rPr>
      <w:rFonts w:ascii="Adobe Arabic" w:eastAsia="Times New Roman" w:hAnsi="Adobe Arabic" w:cs="Sakkal Kitab"/>
      <w:bCs/>
      <w:color w:val="008000"/>
      <w:sz w:val="32"/>
      <w:szCs w:val="28"/>
    </w:rPr>
  </w:style>
  <w:style w:type="paragraph" w:customStyle="1" w:styleId="a4">
    <w:name w:val="الآية"/>
    <w:basedOn w:val="a"/>
    <w:link w:val="Char"/>
    <w:qFormat/>
    <w:rsid w:val="009F3FDB"/>
    <w:pPr>
      <w:spacing w:line="360" w:lineRule="auto"/>
      <w:jc w:val="center"/>
    </w:pPr>
    <w:rPr>
      <w:rFonts w:ascii="Adobe Arabic" w:hAnsi="Adobe Arabic" w:cs="Sakkal Kitab"/>
      <w:bCs/>
      <w:color w:val="008000"/>
      <w:sz w:val="32"/>
      <w:szCs w:val="28"/>
    </w:rPr>
  </w:style>
  <w:style w:type="character" w:customStyle="1" w:styleId="Char0">
    <w:name w:val="رقم الآية Char"/>
    <w:basedOn w:val="a0"/>
    <w:link w:val="a5"/>
    <w:locked/>
    <w:rsid w:val="009F3FDB"/>
    <w:rPr>
      <w:rFonts w:ascii="Adobe Arabic" w:eastAsia="Times New Roman" w:hAnsi="Adobe Arabic" w:cs="DecoType Naskh Variants"/>
      <w:sz w:val="20"/>
      <w:szCs w:val="20"/>
    </w:rPr>
  </w:style>
  <w:style w:type="paragraph" w:customStyle="1" w:styleId="a5">
    <w:name w:val="رقم الآية"/>
    <w:basedOn w:val="a"/>
    <w:link w:val="Char0"/>
    <w:qFormat/>
    <w:rsid w:val="009F3FDB"/>
    <w:pPr>
      <w:spacing w:line="360" w:lineRule="auto"/>
      <w:jc w:val="center"/>
    </w:pPr>
    <w:rPr>
      <w:rFonts w:ascii="Adobe Arabic" w:hAnsi="Adobe Arabic" w:cs="DecoType Naskh Variants"/>
      <w:sz w:val="20"/>
      <w:szCs w:val="20"/>
    </w:rPr>
  </w:style>
  <w:style w:type="paragraph" w:styleId="a6">
    <w:name w:val="header"/>
    <w:basedOn w:val="a"/>
    <w:link w:val="Char1"/>
    <w:uiPriority w:val="99"/>
    <w:unhideWhenUsed/>
    <w:rsid w:val="009F3FDB"/>
    <w:pPr>
      <w:tabs>
        <w:tab w:val="center" w:pos="4513"/>
        <w:tab w:val="right" w:pos="9026"/>
      </w:tabs>
      <w:spacing w:after="0" w:line="240" w:lineRule="auto"/>
    </w:pPr>
  </w:style>
  <w:style w:type="character" w:customStyle="1" w:styleId="Char1">
    <w:name w:val="رأس الصفحة Char"/>
    <w:basedOn w:val="a0"/>
    <w:link w:val="a6"/>
    <w:uiPriority w:val="99"/>
    <w:rsid w:val="009F3FDB"/>
    <w:rPr>
      <w:rFonts w:eastAsia="Times New Roman" w:cs="Arial"/>
    </w:rPr>
  </w:style>
  <w:style w:type="paragraph" w:styleId="a7">
    <w:name w:val="footer"/>
    <w:basedOn w:val="a"/>
    <w:link w:val="Char2"/>
    <w:uiPriority w:val="99"/>
    <w:unhideWhenUsed/>
    <w:rsid w:val="009F3FDB"/>
    <w:pPr>
      <w:tabs>
        <w:tab w:val="center" w:pos="4513"/>
        <w:tab w:val="right" w:pos="9026"/>
      </w:tabs>
      <w:spacing w:after="0" w:line="240" w:lineRule="auto"/>
    </w:pPr>
  </w:style>
  <w:style w:type="character" w:customStyle="1" w:styleId="Char2">
    <w:name w:val="تذييل الصفحة Char"/>
    <w:basedOn w:val="a0"/>
    <w:link w:val="a7"/>
    <w:uiPriority w:val="99"/>
    <w:rsid w:val="009F3FDB"/>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42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2770</Words>
  <Characters>15793</Characters>
  <Application>Microsoft Office Word</Application>
  <DocSecurity>0</DocSecurity>
  <Lines>131</Lines>
  <Paragraphs>37</Paragraphs>
  <ScaleCrop>false</ScaleCrop>
  <Company/>
  <LinksUpToDate>false</LinksUpToDate>
  <CharactersWithSpaces>18526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1446</dc:creator>
  <cp:keywords/>
  <dc:description/>
  <cp:lastModifiedBy>ali 1446</cp:lastModifiedBy>
  <cp:revision>2</cp:revision>
  <dcterms:created xsi:type="dcterms:W3CDTF">2026-02-20T22:58:00Z</dcterms:created>
  <dcterms:modified xsi:type="dcterms:W3CDTF">2026-02-20T22:59:00Z</dcterms:modified>
</cp:coreProperties>
</file>