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8C2F" w14:textId="77777777" w:rsidR="00A14D3C" w:rsidRPr="00EF4F73" w:rsidRDefault="00A14D3C" w:rsidP="00E14BC1">
      <w:pPr>
        <w:shd w:val="clear" w:color="auto" w:fill="B6DDE8" w:themeFill="accent5" w:themeFillTint="66"/>
        <w:spacing w:line="360" w:lineRule="auto"/>
        <w:jc w:val="center"/>
        <w:rPr>
          <w:rFonts w:ascii="Adobe Arabic" w:hAnsi="Adobe Arabic" w:cs="SakkalKitab"/>
          <w:b/>
          <w:bCs/>
          <w:color w:val="006600"/>
          <w:sz w:val="40"/>
          <w:szCs w:val="40"/>
          <w:shd w:val="clear" w:color="auto" w:fill="EAF1DD" w:themeFill="accent3" w:themeFillTint="33"/>
          <w:rtl/>
        </w:rPr>
      </w:pPr>
      <w:r w:rsidRPr="00E14BC1">
        <w:rPr>
          <w:rFonts w:ascii="Adobe Arabic" w:hAnsi="Adobe Arabic" w:cs="(AH) Manal Black" w:hint="cs"/>
          <w:b/>
          <w:bCs/>
          <w:sz w:val="40"/>
          <w:szCs w:val="40"/>
          <w:rtl/>
        </w:rPr>
        <w:t xml:space="preserve">كلمة السيد القائد </w:t>
      </w:r>
      <w:r w:rsidRPr="00E14BC1">
        <w:rPr>
          <w:rFonts w:ascii="Adobe Arabic" w:hAnsi="Adobe Arabic" w:cs="(AH) Manal Black" w:hint="cs"/>
          <w:b/>
          <w:bCs/>
          <w:color w:val="006600"/>
          <w:sz w:val="40"/>
          <w:szCs w:val="40"/>
          <w:rtl/>
        </w:rPr>
        <w:t>عبد الملك بدر الدين الحوثي يحفظه الله</w:t>
      </w:r>
      <w:r w:rsidRPr="00E14BC1">
        <w:rPr>
          <w:rFonts w:ascii="Adobe Arabic" w:hAnsi="Adobe Arabic" w:cs="(AH) Manal Black"/>
          <w:b/>
          <w:bCs/>
          <w:color w:val="006600"/>
          <w:sz w:val="40"/>
          <w:szCs w:val="40"/>
          <w:shd w:val="clear" w:color="auto" w:fill="D9D9D9" w:themeFill="background1" w:themeFillShade="D9"/>
          <w:rtl/>
        </w:rPr>
        <w:br/>
      </w:r>
      <w:r w:rsidRPr="00E14BC1">
        <w:rPr>
          <w:rFonts w:ascii="Adobe Arabic" w:hAnsi="Adobe Arabic" w:cs="(AH) Manal Black" w:hint="cs"/>
          <w:b/>
          <w:bCs/>
          <w:sz w:val="40"/>
          <w:szCs w:val="40"/>
          <w:rtl/>
        </w:rPr>
        <w:t xml:space="preserve"> بمناسبة العيد التاسع لثورة 21 سبتمبر</w:t>
      </w:r>
      <w:r w:rsidRPr="00E14BC1">
        <w:rPr>
          <w:rFonts w:ascii="Adobe Arabic" w:hAnsi="Adobe Arabic" w:cs="(AH) Manal Black" w:hint="cs"/>
          <w:b/>
          <w:bCs/>
          <w:sz w:val="40"/>
          <w:szCs w:val="40"/>
          <w:shd w:val="clear" w:color="auto" w:fill="FDE9D9" w:themeFill="accent6" w:themeFillTint="33"/>
          <w:rtl/>
        </w:rPr>
        <w:t xml:space="preserve"> </w:t>
      </w:r>
      <w:r w:rsidRPr="00E14BC1">
        <w:rPr>
          <w:rFonts w:ascii="Adobe Arabic" w:hAnsi="Adobe Arabic" w:cs="(AH) Manal Black"/>
          <w:b/>
          <w:bCs/>
          <w:color w:val="006600"/>
          <w:sz w:val="40"/>
          <w:szCs w:val="40"/>
          <w:shd w:val="clear" w:color="auto" w:fill="FDE9D9" w:themeFill="accent6" w:themeFillTint="33"/>
          <w:rtl/>
        </w:rPr>
        <w:br/>
      </w:r>
      <w:r w:rsidRPr="00EF4F73">
        <w:rPr>
          <w:rFonts w:ascii="Adobe Arabic" w:hAnsi="Adobe Arabic" w:cs="SakkalKitab"/>
          <w:b/>
          <w:bCs/>
          <w:sz w:val="36"/>
          <w:szCs w:val="36"/>
          <w:rtl/>
        </w:rPr>
        <w:t>ا</w:t>
      </w:r>
      <w:r w:rsidRPr="00EF4F73">
        <w:rPr>
          <w:rFonts w:ascii="Adobe Arabic" w:hAnsi="Adobe Arabic" w:cs="SakkalKitab" w:hint="cs"/>
          <w:b/>
          <w:bCs/>
          <w:sz w:val="36"/>
          <w:szCs w:val="36"/>
          <w:rtl/>
        </w:rPr>
        <w:t>لخميس:</w:t>
      </w:r>
      <w:r w:rsidRPr="00EF4F73">
        <w:rPr>
          <w:rFonts w:ascii="Adobe Arabic" w:hAnsi="Adobe Arabic" w:cs="SakkalKitab"/>
          <w:b/>
          <w:bCs/>
          <w:sz w:val="36"/>
          <w:szCs w:val="36"/>
          <w:rtl/>
        </w:rPr>
        <w:t xml:space="preserve"> 1-3-1445هـ </w:t>
      </w:r>
      <w:r w:rsidRPr="00EF4F73">
        <w:rPr>
          <w:rFonts w:ascii="Adobe Arabic" w:hAnsi="Adobe Arabic" w:cs="SakkalKitab" w:hint="cs"/>
          <w:b/>
          <w:bCs/>
          <w:sz w:val="36"/>
          <w:szCs w:val="36"/>
          <w:rtl/>
        </w:rPr>
        <w:t>21</w:t>
      </w:r>
      <w:r w:rsidRPr="00EF4F73">
        <w:rPr>
          <w:rFonts w:ascii="Adobe Arabic" w:hAnsi="Adobe Arabic" w:cs="SakkalKitab"/>
          <w:b/>
          <w:bCs/>
          <w:sz w:val="36"/>
          <w:szCs w:val="36"/>
          <w:rtl/>
        </w:rPr>
        <w:t>-9-2023م</w:t>
      </w:r>
    </w:p>
    <w:p w14:paraId="356BE22F" w14:textId="77777777" w:rsidR="00C90BE3" w:rsidRPr="00C86370" w:rsidRDefault="004D6D1E" w:rsidP="005B022E">
      <w:pPr>
        <w:spacing w:line="360" w:lineRule="auto"/>
        <w:jc w:val="center"/>
        <w:rPr>
          <w:rFonts w:ascii="Amiri" w:hAnsi="Amiri" w:cs="Amiri"/>
          <w:sz w:val="30"/>
          <w:szCs w:val="30"/>
        </w:rPr>
      </w:pPr>
      <w:r w:rsidRPr="00C86370">
        <w:rPr>
          <w:rFonts w:ascii="Amiri" w:hAnsi="Amiri" w:cs="Amiri"/>
          <w:sz w:val="30"/>
          <w:szCs w:val="30"/>
          <w:rtl/>
        </w:rPr>
        <w:t>أَ</w:t>
      </w:r>
      <w:r w:rsidR="00C90BE3" w:rsidRPr="00C86370">
        <w:rPr>
          <w:rFonts w:ascii="Amiri" w:hAnsi="Amiri" w:cs="Amiri"/>
          <w:sz w:val="30"/>
          <w:szCs w:val="30"/>
          <w:rtl/>
        </w:rPr>
        <w:t>عُوْذُ بِاللهِ مِنْ الشَّيْطَان الرَّجِيْمِ</w:t>
      </w:r>
    </w:p>
    <w:p w14:paraId="06D0F6FA" w14:textId="77777777" w:rsidR="00C90BE3" w:rsidRPr="00C86370" w:rsidRDefault="00C90BE3" w:rsidP="005B022E">
      <w:pPr>
        <w:pStyle w:val="a3"/>
        <w:rPr>
          <w:rFonts w:ascii="Amiri" w:hAnsi="Amiri" w:cs="Amiri"/>
          <w:sz w:val="30"/>
          <w:szCs w:val="30"/>
        </w:rPr>
      </w:pPr>
      <w:r w:rsidRPr="00C86370">
        <w:rPr>
          <w:rFonts w:ascii="Amiri" w:hAnsi="Amiri" w:cs="Amiri"/>
          <w:sz w:val="30"/>
          <w:szCs w:val="30"/>
          <w:rtl/>
        </w:rPr>
        <w:t>بِسْمِ اللهِ الرَّحْمَنِ الرَّحِيْمِ</w:t>
      </w:r>
    </w:p>
    <w:p w14:paraId="199F7664" w14:textId="548D43BE" w:rsidR="00C90BE3" w:rsidRPr="00C86370" w:rsidRDefault="00C90BE3" w:rsidP="00351D97">
      <w:pPr>
        <w:spacing w:line="360" w:lineRule="auto"/>
        <w:jc w:val="center"/>
        <w:rPr>
          <w:rFonts w:ascii="Amiri" w:hAnsi="Amiri" w:cs="Amiri"/>
          <w:sz w:val="30"/>
          <w:szCs w:val="30"/>
        </w:rPr>
      </w:pPr>
      <w:r w:rsidRPr="00C86370">
        <w:rPr>
          <w:rFonts w:ascii="Amiri" w:hAnsi="Amiri" w:cs="Amiri"/>
          <w:sz w:val="30"/>
          <w:szCs w:val="30"/>
          <w:rtl/>
        </w:rPr>
        <w:t>الحمدُ لله رَبِّ العالمين، وأَشهَدُ أن لا إلهَ إل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Pr="00C86370">
        <w:rPr>
          <w:rFonts w:ascii="Amiri" w:hAnsi="Amiri" w:cs="Amiri"/>
          <w:sz w:val="30"/>
          <w:szCs w:val="30"/>
          <w:rtl/>
        </w:rPr>
        <w:t>ا اللهُ الملكُ الحق</w:t>
      </w:r>
      <w:r w:rsidR="00C86370">
        <w:rPr>
          <w:rFonts w:ascii="Amiri" w:hAnsi="Amiri" w:cs="Amiri" w:hint="cs"/>
          <w:sz w:val="30"/>
          <w:szCs w:val="30"/>
          <w:rtl/>
        </w:rPr>
        <w:t>ُّ</w:t>
      </w:r>
      <w:r w:rsidRPr="00C86370">
        <w:rPr>
          <w:rFonts w:ascii="Amiri" w:hAnsi="Amiri" w:cs="Amiri"/>
          <w:sz w:val="30"/>
          <w:szCs w:val="30"/>
          <w:rtl/>
        </w:rPr>
        <w:t xml:space="preserve"> المُبين، وأشهَدُ أنَّ سيدَنا </w:t>
      </w:r>
      <w:r w:rsidR="00C86370" w:rsidRPr="00C86370">
        <w:rPr>
          <w:rFonts w:ascii="Amiri" w:hAnsi="Amiri" w:cs="Amiri"/>
          <w:sz w:val="30"/>
          <w:szCs w:val="30"/>
          <w:rtl/>
        </w:rPr>
        <w:t>مُحَم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="00C86370" w:rsidRPr="00C86370">
        <w:rPr>
          <w:rFonts w:ascii="Amiri" w:hAnsi="Amiri" w:cs="Amiri"/>
          <w:sz w:val="30"/>
          <w:szCs w:val="30"/>
          <w:rtl/>
        </w:rPr>
        <w:t>د</w:t>
      </w:r>
      <w:r w:rsidR="00C86370">
        <w:rPr>
          <w:rFonts w:ascii="Amiri" w:hAnsi="Amiri" w:cs="Amiri" w:hint="cs"/>
          <w:sz w:val="30"/>
          <w:szCs w:val="30"/>
          <w:rtl/>
        </w:rPr>
        <w:t>ًا</w:t>
      </w:r>
      <w:r w:rsidR="00C86370" w:rsidRPr="00C86370">
        <w:rPr>
          <w:rFonts w:ascii="Amiri" w:hAnsi="Amiri" w:cs="Amiri"/>
          <w:sz w:val="30"/>
          <w:szCs w:val="30"/>
          <w:rtl/>
        </w:rPr>
        <w:t xml:space="preserve"> </w:t>
      </w:r>
      <w:r w:rsidRPr="00C86370">
        <w:rPr>
          <w:rFonts w:ascii="Amiri" w:hAnsi="Amiri" w:cs="Amiri"/>
          <w:sz w:val="30"/>
          <w:szCs w:val="30"/>
          <w:rtl/>
        </w:rPr>
        <w:t>عبدُهُ ورَسُوْلُه خاتمُ النبيين</w:t>
      </w:r>
      <w:r w:rsidRPr="00C86370">
        <w:rPr>
          <w:rFonts w:ascii="Amiri" w:hAnsi="Amiri" w:cs="Amiri"/>
          <w:sz w:val="30"/>
          <w:szCs w:val="30"/>
        </w:rPr>
        <w:t>.</w:t>
      </w:r>
    </w:p>
    <w:p w14:paraId="158D9C31" w14:textId="615E8413" w:rsidR="00C90BE3" w:rsidRPr="00C86370" w:rsidRDefault="00C90BE3" w:rsidP="00351D97">
      <w:pPr>
        <w:spacing w:line="360" w:lineRule="auto"/>
        <w:jc w:val="center"/>
        <w:rPr>
          <w:rFonts w:ascii="Amiri" w:hAnsi="Amiri" w:cs="Amiri"/>
          <w:sz w:val="30"/>
          <w:szCs w:val="30"/>
        </w:rPr>
      </w:pPr>
      <w:r w:rsidRPr="00C86370">
        <w:rPr>
          <w:rFonts w:ascii="Amiri" w:hAnsi="Amiri" w:cs="Amiri"/>
          <w:sz w:val="30"/>
          <w:szCs w:val="30"/>
          <w:rtl/>
        </w:rPr>
        <w:t>اللّهم صَلِّ على مُحَم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Pr="00C86370">
        <w:rPr>
          <w:rFonts w:ascii="Amiri" w:hAnsi="Amiri" w:cs="Amiri"/>
          <w:sz w:val="30"/>
          <w:szCs w:val="30"/>
          <w:rtl/>
        </w:rPr>
        <w:t xml:space="preserve">دٍ وعلى آلِ </w:t>
      </w:r>
      <w:r w:rsidR="00C86370" w:rsidRPr="00C86370">
        <w:rPr>
          <w:rFonts w:ascii="Amiri" w:hAnsi="Amiri" w:cs="Amiri"/>
          <w:sz w:val="30"/>
          <w:szCs w:val="30"/>
          <w:rtl/>
        </w:rPr>
        <w:t>مُحَم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="00C86370" w:rsidRPr="00C86370">
        <w:rPr>
          <w:rFonts w:ascii="Amiri" w:hAnsi="Amiri" w:cs="Amiri"/>
          <w:sz w:val="30"/>
          <w:szCs w:val="30"/>
          <w:rtl/>
        </w:rPr>
        <w:t>د</w:t>
      </w:r>
      <w:r w:rsidRPr="00C86370">
        <w:rPr>
          <w:rFonts w:ascii="Amiri" w:hAnsi="Amiri" w:cs="Amiri"/>
          <w:sz w:val="30"/>
          <w:szCs w:val="30"/>
          <w:rtl/>
        </w:rPr>
        <w:t xml:space="preserve">، وبارِكْ على </w:t>
      </w:r>
      <w:r w:rsidR="00C86370" w:rsidRPr="00C86370">
        <w:rPr>
          <w:rFonts w:ascii="Amiri" w:hAnsi="Amiri" w:cs="Amiri"/>
          <w:sz w:val="30"/>
          <w:szCs w:val="30"/>
          <w:rtl/>
        </w:rPr>
        <w:t>مُحَم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="00C86370" w:rsidRPr="00C86370">
        <w:rPr>
          <w:rFonts w:ascii="Amiri" w:hAnsi="Amiri" w:cs="Amiri"/>
          <w:sz w:val="30"/>
          <w:szCs w:val="30"/>
          <w:rtl/>
        </w:rPr>
        <w:t xml:space="preserve">دٍ </w:t>
      </w:r>
      <w:r w:rsidRPr="00C86370">
        <w:rPr>
          <w:rFonts w:ascii="Amiri" w:hAnsi="Amiri" w:cs="Amiri"/>
          <w:sz w:val="30"/>
          <w:szCs w:val="30"/>
          <w:rtl/>
        </w:rPr>
        <w:t xml:space="preserve">وعلى آلِ </w:t>
      </w:r>
      <w:r w:rsidR="00C86370" w:rsidRPr="00C86370">
        <w:rPr>
          <w:rFonts w:ascii="Amiri" w:hAnsi="Amiri" w:cs="Amiri"/>
          <w:sz w:val="30"/>
          <w:szCs w:val="30"/>
          <w:rtl/>
        </w:rPr>
        <w:t>مُحَم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="00C86370" w:rsidRPr="00C86370">
        <w:rPr>
          <w:rFonts w:ascii="Amiri" w:hAnsi="Amiri" w:cs="Amiri"/>
          <w:sz w:val="30"/>
          <w:szCs w:val="30"/>
          <w:rtl/>
        </w:rPr>
        <w:t>د</w:t>
      </w:r>
      <w:r w:rsidRPr="00C86370">
        <w:rPr>
          <w:rFonts w:ascii="Amiri" w:hAnsi="Amiri" w:cs="Amiri"/>
          <w:sz w:val="30"/>
          <w:szCs w:val="30"/>
          <w:rtl/>
        </w:rPr>
        <w:t>، كما صَلَّيْتَ وبارَكْتَ على إبراهيمَ وعلى آلِ إبراهيمَ إنك حميدٌ مجيدٌ، وارضَ اللهم برضاك عن أصحابه الأخيار المنتجبين، وعن سائر عبادك الصالحين</w:t>
      </w:r>
      <w:r w:rsidR="00466FA1" w:rsidRPr="00C86370">
        <w:rPr>
          <w:rFonts w:ascii="Amiri" w:hAnsi="Amiri" w:cs="Amiri"/>
          <w:sz w:val="30"/>
          <w:szCs w:val="30"/>
          <w:rtl/>
        </w:rPr>
        <w:t xml:space="preserve"> والمجاهدين</w:t>
      </w:r>
      <w:r w:rsidRPr="00C86370">
        <w:rPr>
          <w:rFonts w:ascii="Amiri" w:hAnsi="Amiri" w:cs="Amiri"/>
          <w:sz w:val="30"/>
          <w:szCs w:val="30"/>
          <w:rtl/>
        </w:rPr>
        <w:t>.</w:t>
      </w:r>
    </w:p>
    <w:p w14:paraId="53974F12" w14:textId="77777777" w:rsidR="00C86370" w:rsidRPr="00C86370" w:rsidRDefault="00C90BE3" w:rsidP="00C86370">
      <w:pPr>
        <w:spacing w:line="360" w:lineRule="auto"/>
        <w:rPr>
          <w:rFonts w:ascii="Amiri" w:hAnsi="Amiri" w:cs="Amiri"/>
          <w:sz w:val="30"/>
          <w:szCs w:val="30"/>
          <w:rtl/>
          <w:lang w:bidi="ar-YE"/>
        </w:rPr>
      </w:pPr>
      <w:r w:rsidRPr="00C86370">
        <w:rPr>
          <w:rFonts w:ascii="Amiri" w:hAnsi="Amiri" w:cs="Amiri"/>
          <w:sz w:val="30"/>
          <w:szCs w:val="30"/>
          <w:rtl/>
        </w:rPr>
        <w:t>أيُّها الإخوة والأخوات، شعبنا اليمني المسلم العزيز:</w:t>
      </w:r>
    </w:p>
    <w:p w14:paraId="74ADD0AD" w14:textId="5E406AD9" w:rsidR="00C90BE3" w:rsidRPr="00C86370" w:rsidRDefault="00C90BE3" w:rsidP="00C86370">
      <w:pPr>
        <w:spacing w:line="360" w:lineRule="auto"/>
        <w:jc w:val="center"/>
        <w:rPr>
          <w:rFonts w:ascii="Amiri" w:hAnsi="Amiri" w:cs="Amiri"/>
          <w:sz w:val="30"/>
          <w:szCs w:val="30"/>
          <w:rtl/>
        </w:rPr>
      </w:pPr>
      <w:r w:rsidRPr="00C86370">
        <w:rPr>
          <w:rFonts w:ascii="Amiri" w:hAnsi="Amiri" w:cs="Amiri"/>
          <w:sz w:val="30"/>
          <w:szCs w:val="30"/>
          <w:rtl/>
        </w:rPr>
        <w:t>الس</w:t>
      </w:r>
      <w:r w:rsidR="00C86370">
        <w:rPr>
          <w:rFonts w:ascii="Amiri" w:hAnsi="Amiri" w:cs="Amiri" w:hint="cs"/>
          <w:sz w:val="30"/>
          <w:szCs w:val="30"/>
          <w:rtl/>
        </w:rPr>
        <w:t>َّ</w:t>
      </w:r>
      <w:r w:rsidRPr="00C86370">
        <w:rPr>
          <w:rFonts w:ascii="Amiri" w:hAnsi="Amiri" w:cs="Amiri"/>
          <w:sz w:val="30"/>
          <w:szCs w:val="30"/>
          <w:rtl/>
        </w:rPr>
        <w:t>لَامُ عَلَيْكُمْ وَرَحْمَةُ اللهِ وَبَرَكَاتُهُ؛؛؛</w:t>
      </w:r>
    </w:p>
    <w:p w14:paraId="4B2B649F" w14:textId="77777777" w:rsidR="00B4433D" w:rsidRPr="00EF4F73" w:rsidRDefault="00427ACC" w:rsidP="00EF4F73">
      <w:pPr>
        <w:spacing w:after="0" w:line="360" w:lineRule="auto"/>
        <w:jc w:val="lowKashida"/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</w:pPr>
      <w:bookmarkStart w:id="0" w:name="_Hlk146192691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بمناسبة الذكرى المباركة</w:t>
      </w:r>
      <w:r w:rsidR="00466FA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يوم الانتصار التاريخي لشعبنا العزيز في ثورته التحررية</w:t>
      </w:r>
      <w:r w:rsidR="00466FA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في </w:t>
      </w:r>
      <w:r w:rsidR="00351D97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الحادي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والعشرين من سبتمبر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نتوجه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</w:p>
    <w:p w14:paraId="5AC017A1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أولًا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بالشكر لله تعالى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الذي وف</w:t>
      </w:r>
      <w:r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ق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وأعان، وأيَّد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وسد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ويس</w:t>
      </w:r>
      <w:r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ر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وحقق لشعبنا ذلك الانتصار العظيم المذهل.</w:t>
      </w:r>
    </w:p>
    <w:p w14:paraId="16575C99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ثانيًا: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نتوجه بالتهاني والتبريك إلى شعبنا العزيز، وفي المقد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مة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لكل الذين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أسهموا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وبذلوا الجهد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وقد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موا التضحيات،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ولكل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الذين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شاركوا وعملوا لتحقيق ذلك الإنجاز التاريخي العظيم.</w:t>
      </w:r>
    </w:p>
    <w:p w14:paraId="30881CA5" w14:textId="7F9B42EF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1" w:name="_Hlk146192680"/>
      <w:bookmarkEnd w:id="0"/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إنَّ ثورة الحادي والعشرين من سبتمبر هي م</w:t>
      </w:r>
      <w:r w:rsid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ن</w:t>
      </w:r>
      <w:r w:rsidR="00E14BC1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أهمّ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نعم الله على شعبنا، ومن أهمّ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الإنجازات التي وفَّق الله شعبنا لتحقيقها، فهي ثورة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أنقذت 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وحررت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شعبنا من الوصاية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التي كانت معلنة ومكشوفة</w:t>
      </w:r>
      <w:bookmarkEnd w:id="1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وآنذاك التقت رغبة الطامعين للسيطرة على هذا البلد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وبالدرجة الأولى</w:t>
      </w:r>
      <w:r w:rsidR="00466FA1" w:rsidRP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="00466FA1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الأمريكي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ي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ن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مع التوجه الخاطئ ل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بعض 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لأشخاص والأحزاب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الذين كان كل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lastRenderedPageBreak/>
        <w:t>رهانهم في أن يحققوا آمالهم بالحصول على المناصب، وأن يحققوا المكاسب الشخصية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والفئوية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والحزبية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بالارتهان للخارج، والاحتماء به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والاعتماد عليه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حتى على حساب استقلال بلدهم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وحرية شعبهم، فاتجه الأمريكي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لاغتنام ما اعتبره فرصة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كبيرة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لإحكام سيطرته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عبر فرضه سياسات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عدائية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تتجه بالبلد نحو الانهيار التام في كل المجالات</w:t>
      </w:r>
      <w:r w:rsidR="00466FA1" w:rsidRP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</w:p>
    <w:p w14:paraId="70BFAF38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فعلى المستوى السياسي</w:t>
      </w:r>
      <w:r w:rsidR="00466FA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استغل الأمريكي التباينات والخلافات لتوسيع الفجوة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وتعميق الانقسام، وتحويل الحالة في الوسط السياسي إلى حالة تنافس في خدمته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والتقر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ُّ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ب إليه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وتمكينه من الت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دخل أكثر، فكان الوضع في كل المشاكل السياسية يتفاقم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ويسخن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ويتعق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د، ومعه تظهر أطروحات غريبة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تزيد الأمور سوءًا، وتتجه بالبلد نحو التقسيم، وتحو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 أداء مؤسسات الدولة إلى فاشل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تمامًا ومحبط.</w:t>
      </w:r>
    </w:p>
    <w:p w14:paraId="04B1E9EA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وعلى المستوى الأمني</w:t>
      </w:r>
      <w:r w:rsidR="00466FA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شهد البلد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آنذاك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انهيارًا أمنيًا تامًا، وتحو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لت العاصمة صنعاء إلى مسرح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مفتوح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للمجرمين، وتمكينهم من تنفيذ الاغتيالات للكوادر الأكاديمية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والرموز الوطنية</w:t>
      </w:r>
      <w:r w:rsidR="00466FA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والشخصيات البارزة، وحتى لمنتسبي الأجهزة الأمنية، وكذلك التفجيرات</w:t>
      </w:r>
      <w:r w:rsidR="00351D97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بهدف القتل الجماعي، وانتشار الفوضى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وتمكين التكفيريين المجرمين من الانتشار في معظم المحافظات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وحتى في أمانة العاصمة.</w:t>
      </w:r>
    </w:p>
    <w:p w14:paraId="38675F25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وعلى المستوى الاقتصادي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 الاقتصاد ينهار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والأزمة تشتد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والمعاناة تكبر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بدون حرب ولا حصار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!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وفي وقت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كانت الموارد السيادية من نفط وغاز في كل أرجاء الوطن تحت يد السلطة، وعائداتها متاحة تحت تصرفها، وكل الموانئ مفتوحة، والقروض والمنح متدف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قة، ومع ذلك تشتد الأزمة الاقتصادية، وتفرض الجرع على شعبنا جرعة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بعد جرعة.</w:t>
      </w:r>
    </w:p>
    <w:p w14:paraId="70B9DD90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وعلى المستوى الاجتماعي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كانت الروابط تتفكك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والمشاكل والنزاعات تتفاقم، والولاءات السياسية تفر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ق الشمل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ليس فقط على مستوى القبيلة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بل وحتى على مستوى الأسرة الواحدة، وكانت القيم والأعراف تتلاشى، بل كان هناك حملة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إعلامية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وتثقيفية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تسيء إلى القبيلة اليمنية والمجتمع اليمني، وتنشر الكراهية والبغضاء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وتثير الأحقاد والنعرات العنصرية، والمناطقية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والمذهبية بشكل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مكثف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؛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لتمزيق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النسيج الاجتماعي، وتفر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ق شمل أبناء اليمن.</w:t>
      </w:r>
    </w:p>
    <w:p w14:paraId="2575D653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وعلى مستوى التعليم والصحة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 الانحدار فيهما يتجه بأبناء اليمن إلى اليأس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والإحباط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وانعدام الأمل، فمخرجات التعليم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ووضع المستشفيات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 تحت الصفر.</w:t>
      </w:r>
    </w:p>
    <w:p w14:paraId="34ABEF1E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وأم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 على المستوى الاستراتيجي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فلم يكن هناك أي توجه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أجل بناء البلد، وتحقيق الاكتفاء الذاتي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والإنتاج المحلي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ودعم الزراعة.</w:t>
      </w:r>
    </w:p>
    <w:p w14:paraId="430117E2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lastRenderedPageBreak/>
        <w:t>وأم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 الجيش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فقد تحو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لت مهمَّته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آنذاك-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إلى القتال الداخلي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مع تدمير قدراته العسكرية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التي لها علاقة بالدفاع والتصدي للعدوان الخارجي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كالدفاع الجوي، وكانت حفلات التدمير تتم بإشراف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أمريكي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مباشر.</w:t>
      </w:r>
    </w:p>
    <w:p w14:paraId="1BFE059B" w14:textId="77777777" w:rsidR="008A3621" w:rsidRPr="00EF4F73" w:rsidRDefault="00427ACC" w:rsidP="008A3621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وأم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 القضاء</w:t>
      </w:r>
      <w:r w:rsidR="00D44ED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فقد تحو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 واقعه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آنذاك-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في روتينه الطويل جدًّا، وما دخله من خلل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كبير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أنظمته، ومن اختراق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قبل الطامعين والمرتشين إلى مقبرة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للعدالة.</w:t>
      </w:r>
      <w:r w:rsidR="008A362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..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وهكذا في كل المجالات كانت الوجهة هي الانهيار التام</w:t>
      </w:r>
      <w:r w:rsidR="008A362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7B29D03D" w14:textId="77777777" w:rsidR="00427ACC" w:rsidRPr="00EF4F73" w:rsidRDefault="00427ACC" w:rsidP="008A3621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</w:t>
      </w:r>
      <w:bookmarkStart w:id="2" w:name="_Hlk146192978"/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المؤسف جدًّا</w:t>
      </w:r>
      <w:r w:rsidR="00452D36" w:rsidRP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أن</w:t>
      </w:r>
      <w:r w:rsidR="00D44ED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الأمريكي كان يدفع بالقادة والمسؤولين والجهات المعنيّة لتنفِّذَ هي تلك السياسات التدميرية، ويريد لليمنيين أن يكونوا هم بأنفسهم من يخر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بون وطنهم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ويهدمون بنيانهم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ويفسدون حياتهم، ويخسرون استقلالهم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وعزتهم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وكرامتهم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ومستقبلهم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بأيديهم وإملاءاته، في مهزلة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مخزية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ومأساوية</w:t>
      </w:r>
      <w:bookmarkEnd w:id="2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.</w:t>
      </w:r>
    </w:p>
    <w:p w14:paraId="0E26B890" w14:textId="77777777" w:rsidR="002B0E06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لكنَّ </w:t>
      </w:r>
      <w:bookmarkStart w:id="3" w:name="_Hlk146193045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شعبنا العزيز بهويته الإيمانيَّة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وحريَّته المتجذ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رة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وكرامته الأصيلة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 لهم بالمرصاد، فثار ثورته المباركة لوضع حدٍ لتلك الكارثة</w:t>
      </w:r>
      <w:bookmarkEnd w:id="3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و</w:t>
      </w:r>
      <w:bookmarkStart w:id="4" w:name="_Hlk146193108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تميَّزَت ثورة الحادي والعشرين بالفاعلية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والأخلاق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والقيم الراقية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والحكمة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والتسامح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والحرص الكبير جدًّا على الس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لم والشراكة</w:t>
      </w:r>
      <w:bookmarkEnd w:id="4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لكنَّ قوى الشر استمرت في مؤامراتها على شعبنا العزيز، وعندما يئست من استمرار لعبها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ومن نجاح خططها في احتواء الثورة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والعودة إلى استحكام النفوذ والوصاية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اتجهت إلى خطة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أخرى، حيث قام الأمريكي والبريطاني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وبدفع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وتشجيع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وتحريضٍ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إسرائيلي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بتوريط قوى إقليمية على رأسها النظام السعودي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والنظام الإماراتي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بشن عدوان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غادر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="00303FC2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وظالم على شعبنا اليمني العزيز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في إطار تحالف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تشرف عليه أمريكا بشكل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مباشر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وتشارك فيه بريطانيا، عدوانٍ إجرامي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قَتَل فيه التحالف عشرات الآلاف من أبناء شعبنا العزيز، وارتكب جرائم الإبادة الجماعية</w:t>
      </w:r>
      <w:r w:rsidR="0030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فقتل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الأطفال والنساء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والكبار والصغار،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واستهدف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المساكن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والمدن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والقرى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والمساجد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والمدارس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والمستشفيات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والآثار،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واستهداف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الأسواق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والمتاجر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والمصانع، والثروة الحيوانية، ووسائل النقل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والطرق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والجسور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والموانئ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والمطارات،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واستهدف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المباني الحكومية، بما يكشف بكل وضوح عن طبيعة العدوان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والأهداف الحقيقية للتحالف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،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مع حصار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خانق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حو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ّل الحصول على الغذاء والدواء إلى معضلة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وبتكاليف مرهقة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تفوق القدرة الشرائية لمعظم أبناء الشعب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وزاد من معاناة شعبنا العزيز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7E831E49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ومع الحصار الخانق</w:t>
      </w:r>
      <w:r w:rsidR="002237BF" w:rsidRP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والتدمير الشامل</w:t>
      </w:r>
      <w:r w:rsidR="002237BF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قام التحالف باحتلال أجزاء واسعة من البلد، وواصل سياسته العدائية في تمزيق النسيج الوطني، وتجييش التكفيريين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والحاقدين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والمرتزقة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والخونة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ليشاركوا مع القوات الأجنبية ضد أبناء وطنهم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وضد شعبهم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وقبائلهم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ومجتمعهم، وليمك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نوا المحتل من الاحتلال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ويتكف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لوا بحراسته في المعسكرات والمنشآت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التي يجعل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lastRenderedPageBreak/>
        <w:t>منها قواعد لتثبيت احتلاله، وَصَنَعَ منهم أدوات سياسية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بهدف أن يجعل منهم غطاءً يبرر احتلاله، وأبواقًا إعلامية ينفخ فيها دائمًا بالشتم والسب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والافتراء والبهتان ضد أبناء الوطن.</w:t>
      </w:r>
    </w:p>
    <w:p w14:paraId="072DDCA5" w14:textId="77777777" w:rsidR="002B0E06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ومع الحرب العسكرية يشن حربًا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ناعمة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إعلامية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وتضليلية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واقتصاديةً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وإفسادية؛ </w:t>
      </w: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لتفكيك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الجبهة الداخلية، وصرف الأنظار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وتحويل الاهتمام عن أفعاله الشنيعة، وعن الأولويات الإنسانية والأخلاقية والوطنية الكبرى في التصدي لحربه وحصاره واحتلاله ومؤامراته على بلدنا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05765ED1" w14:textId="77777777" w:rsidR="00691018" w:rsidRPr="00EF4F73" w:rsidRDefault="00427ACC" w:rsidP="00C86370">
      <w:pPr>
        <w:spacing w:line="360" w:lineRule="auto"/>
        <w:jc w:val="both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14BC1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وبعد أن فشل في احتلال كل البلد</w:t>
      </w:r>
      <w:r w:rsidR="002B0E06" w:rsidRPr="00E14BC1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استمرت مؤامراته في الحصار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والحرب الدعائية، ومحاولة استهداف الجبهة الداخلية، وقد </w:t>
      </w:r>
      <w:bookmarkStart w:id="5" w:name="_Hlk146193425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تصد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ى شعبنا </w:t>
      </w:r>
      <w:r w:rsidR="002B0E06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العزيز للعدوان باستبسالٍ وصبر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="002B0E06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ووعي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وثبات، مستعينًا بالله تعالى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ومتوكلًا عليه، وقد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م التضحيات الكبرى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وتجل</w:t>
      </w:r>
      <w:r w:rsidR="002B0E06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ى في صموده العظيم مصداق قول رسول الله صلى الله عليه وعلى آله: </w:t>
      </w:r>
      <w:r w:rsidRPr="00E14BC1">
        <w:rPr>
          <w:rFonts w:ascii="Adobe Arabic" w:hAnsi="Adobe Arabic" w:cs="(AH) Manal Bold"/>
          <w:b/>
          <w:bCs/>
          <w:color w:val="0000FF"/>
          <w:sz w:val="32"/>
          <w:szCs w:val="32"/>
          <w:rtl/>
        </w:rPr>
        <w:t>((الإيمان يمان، والحكمة يمانية))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وجس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د العزة الإيمانية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كما في قوله تعالى:</w:t>
      </w:r>
      <w:r w:rsidR="00691018" w:rsidRPr="00EF4F73">
        <w:rPr>
          <w:sz w:val="24"/>
          <w:szCs w:val="24"/>
          <w:rtl/>
        </w:rPr>
        <w:t xml:space="preserve"> </w:t>
      </w:r>
      <w:r w:rsidR="00691018" w:rsidRPr="00EF4F73">
        <w:rPr>
          <w:rStyle w:val="Char"/>
          <w:sz w:val="36"/>
          <w:szCs w:val="36"/>
          <w:rtl/>
        </w:rPr>
        <w:t>{</w:t>
      </w:r>
      <w:r w:rsidR="00691018" w:rsidRPr="00C86370">
        <w:rPr>
          <w:rStyle w:val="Char"/>
          <w:rFonts w:ascii="Amiri" w:hAnsi="Amiri" w:cs="Amiri"/>
          <w:rtl/>
        </w:rPr>
        <w:t>وَلِلَّهِ الْعِزَّةُ وَلِرَسُولِهِ وَلِلْمُؤْمِنِينَ</w:t>
      </w:r>
      <w:r w:rsidR="00691018" w:rsidRPr="00C86370">
        <w:rPr>
          <w:rStyle w:val="Char"/>
          <w:rFonts w:cs="DecoType Naskh"/>
          <w:sz w:val="24"/>
          <w:szCs w:val="24"/>
          <w:rtl/>
        </w:rPr>
        <w:t>}</w:t>
      </w:r>
      <w:r w:rsidR="00691018" w:rsidRPr="00C86370">
        <w:rPr>
          <w:rStyle w:val="Char0"/>
          <w:rFonts w:cs="DecoType Naskh"/>
          <w:sz w:val="24"/>
          <w:szCs w:val="24"/>
          <w:rtl/>
        </w:rPr>
        <w:t>[</w:t>
      </w:r>
      <w:r w:rsidR="00691018" w:rsidRPr="00C86370">
        <w:rPr>
          <w:rStyle w:val="Char0"/>
          <w:rFonts w:cs="DecoType Naskh" w:hint="eastAsia"/>
          <w:sz w:val="24"/>
          <w:szCs w:val="24"/>
          <w:rtl/>
        </w:rPr>
        <w:t>المنافقون</w:t>
      </w:r>
      <w:r w:rsidR="00691018" w:rsidRPr="00C86370">
        <w:rPr>
          <w:rStyle w:val="Char0"/>
          <w:rFonts w:cs="DecoType Naskh"/>
          <w:sz w:val="24"/>
          <w:szCs w:val="24"/>
          <w:rtl/>
        </w:rPr>
        <w:t xml:space="preserve">: </w:t>
      </w:r>
      <w:r w:rsidR="00691018" w:rsidRPr="00C86370">
        <w:rPr>
          <w:rStyle w:val="Char0"/>
          <w:rFonts w:cs="DecoType Naskh" w:hint="cs"/>
          <w:sz w:val="24"/>
          <w:szCs w:val="24"/>
          <w:rtl/>
        </w:rPr>
        <w:t>من الآية</w:t>
      </w:r>
      <w:r w:rsidR="00691018" w:rsidRPr="00C86370">
        <w:rPr>
          <w:rStyle w:val="Char0"/>
          <w:rFonts w:cs="DecoType Naskh"/>
          <w:sz w:val="24"/>
          <w:szCs w:val="24"/>
          <w:rtl/>
        </w:rPr>
        <w:t>8]</w:t>
      </w:r>
      <w:r w:rsidR="00691018" w:rsidRPr="00C86370">
        <w:rPr>
          <w:rFonts w:ascii="Adobe Arabic" w:hAnsi="Adobe Arabic" w:cs="DecoType Naskh" w:hint="cs"/>
          <w:color w:val="000000" w:themeColor="text1"/>
          <w:sz w:val="24"/>
          <w:szCs w:val="24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فلم يستسلم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ولم يخنع للأعداء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bookmarkEnd w:id="5"/>
    </w:p>
    <w:p w14:paraId="2920263C" w14:textId="77777777" w:rsidR="00691018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</w:t>
      </w:r>
      <w:bookmarkStart w:id="6" w:name="_Hlk146193542"/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ات</w:t>
      </w:r>
      <w:r w:rsidR="0069101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جه أحرار هذا الوطن</w:t>
      </w:r>
      <w:r w:rsidR="002B0E06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مجاهديه الأعزاء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وجيشه الوفي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إلى بناء القدرات العسكرية، وتصنيع قوّ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ة الردع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التي تضرب المنشآت الحس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اسة في عمق المعتدين، كالقواعد الجويَّة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والمنشآت النفطية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والأهداف العسكرية، فامتلك بلدنا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بتوفيق الله تعالى ومعونته</w:t>
      </w:r>
      <w:r w:rsidR="002B0E06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التقنية الصاروخية،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وصنعت القوة الصاروخية في تطو</w:t>
      </w:r>
      <w:r w:rsidR="00B36730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ُّ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ر</w:t>
      </w:r>
      <w:r w:rsidR="00B36730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ٍ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تصاعدي أنواع الصواريخ بالمديات المتنوعة</w:t>
      </w:r>
      <w:r w:rsidR="00B36730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قصيرة المدى، ومتوسطة المدى، وبعيدة المدى، وباليستية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ومجن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حة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وبدقة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تامة،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وكذلك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قسم الطيران المسي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ر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الذي صنع أنواع الطائرات المسي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رة بمديات ومسافات متنوعة،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والقوات البحرية الباسلة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التي صنعت أنواع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ًا</w:t>
      </w:r>
      <w:r w:rsidR="00B36730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مختلفة من سلاح البحرية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وكذلك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القوات الجوية</w:t>
      </w:r>
      <w:r w:rsidR="00B36730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وسلاح الدفاع</w:t>
      </w:r>
      <w:r w:rsidR="00B36730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الجوي</w:t>
      </w:r>
      <w:r w:rsidR="0069101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="00B36730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51678903" w14:textId="77777777" w:rsidR="00510E5E" w:rsidRPr="00EF4F73" w:rsidRDefault="00B36730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7" w:name="_Hlk146193567"/>
      <w:bookmarkEnd w:id="6"/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ومع الحصار الشديد كان ا</w:t>
      </w:r>
      <w:r w:rsidR="00427ACC"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لتوجه نحو التصنيع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427ACC"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لكل أنواع السلاح والمتطلبات العسكرية: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المدفعية وقذائفها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="00510E5E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والقناصات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... وغيرها،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427ACC"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والخلاصة</w:t>
      </w:r>
      <w:r w:rsidR="00510E5E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="00427ACC"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من المسدس إلى الصاروخ، وهذا إنجازٌ عظيم، ونتيجة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معاكسة لأهداف تحالف العدوان، الذين كان من أول أهدافهم المعلنة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تدمير القدرات العسكرية لبلدنا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="00427ACC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0C00214B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8" w:name="_Hlk146193617"/>
      <w:bookmarkEnd w:id="7"/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كما تم</w:t>
      </w:r>
      <w:r w:rsidR="00510E5E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العمل لإعادة بناء الجيش في المناطق العسكرية والمحاور،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وبناء قدراته</w:t>
      </w:r>
      <w:r w:rsidR="00510E5E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ورفع مستوى الأداء القتالي، وترسيخ العقيدة القتالية المنبثقة من انتمائه الإيماني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،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وقد ظهرت فاعلية وقدرة الجانب العسكري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العمليات القتالية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والضربات المدمِّرة، والإصابات الدقيقة، وكذلك تم عرض نماذج منها في العروض العسكرية، وكان منها ما تم عرضه اليوم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bookmarkEnd w:id="8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</w:p>
    <w:p w14:paraId="7C09EE9E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lastRenderedPageBreak/>
        <w:t>وفي الجانب الأمني</w:t>
      </w:r>
      <w:r w:rsidR="00F112F8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bookmarkStart w:id="9" w:name="_Hlk146193660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تكللت الجهود بالنجاح الباهر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إعادة بناء الأجهزة الأمنية، وبتوفيق الله تعالى نجحت في التصدي لمؤامرات الأعداء،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حيث كانوا يحاولون فتح حرب</w:t>
      </w:r>
      <w:r w:rsidR="00F112F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ٍ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تخريبية</w:t>
      </w:r>
      <w:r w:rsidR="00F112F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ٍ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إجرامية</w:t>
      </w:r>
      <w:r w:rsidR="00F112F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ٍ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فظيعة: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بالاغتيالات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والتفجيرات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على غرار ما فعلوه في العراق وأسوأ، ففشلوا في ذلك إلى حدّ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كبير، واعتقلت الأجهزة الأمنية عشرات الخلايا الإجرامية.</w:t>
      </w:r>
      <w:bookmarkEnd w:id="9"/>
    </w:p>
    <w:p w14:paraId="24142254" w14:textId="08B288AC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10" w:name="_Hlk146193703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وفي المجال </w:t>
      </w:r>
      <w:r w:rsidR="00F112F8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ا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لاقتصادي</w:t>
      </w:r>
      <w:r w:rsidR="00F112F8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كانت مؤامرات الأعداء دنيئة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جدًّا، وفي غاية الظلم والقسوة والتوحش، فلم يكتفوا بالحصار الشديد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وتدمير المتاجر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والمزارع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والمصانع، والسيطرة على النفط والغاز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320326" w:rsidRPr="00320326">
        <w:rPr>
          <w:rFonts w:ascii="Adobe Arabic" w:hAnsi="Adobe Arabic" w:cs="Adobe Arabic"/>
          <w:color w:val="000000" w:themeColor="text1"/>
          <w:sz w:val="36"/>
          <w:szCs w:val="36"/>
          <w:rtl/>
        </w:rPr>
        <w:t>وحرمان الشعب من عائداته كثروةٍ وطنيةٍ</w:t>
      </w:r>
      <w:r w:rsidR="00320326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|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أساسية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وإصابة الوضع الاقتصادي بالشلل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؛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أجل تعطيل الأعمال، بل كانوا يستهدفون العملة الوطنية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ويحاولون أن يصلوا بها إلى الانهيار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؛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لتوجيه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ضربة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أخيرة تقضي على ما بقي من تماسك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اقتصادي، وكان لهم مؤامرات أخرى من هذا القبيل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="00F112F8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بدؤها باستهدافهم 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لبنك المركزي.</w:t>
      </w:r>
    </w:p>
    <w:bookmarkEnd w:id="10"/>
    <w:p w14:paraId="3375BEF7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وقد </w:t>
      </w:r>
      <w:bookmarkStart w:id="11" w:name="_Hlk146193766"/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بذل ال</w:t>
      </w:r>
      <w:r w:rsidR="0069101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إ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خوة المعنيون في الجهات الرسمية</w:t>
      </w:r>
      <w:r w:rsidR="00F112F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واللجنة الاقتصادية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جهدًا كبيرًا في التصدي لمؤامرات الأعداء، ووف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قهم الله في فشل العدوّ في الانهيار للعملة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حيث كانت خطط العدوّ تنجح 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فقط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في المحافظات المحتلة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وتفشل في المحافظات الحرّة.</w:t>
      </w:r>
      <w:bookmarkEnd w:id="11"/>
    </w:p>
    <w:p w14:paraId="472BEA63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وأم</w:t>
      </w:r>
      <w:r w:rsidR="00F112F8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في الجانب الخدمي</w:t>
      </w:r>
      <w:r w:rsidR="00F112F8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فمع التدمير الممنهج من جهة تحالف العدوان للطرق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والجسور</w:t>
      </w:r>
      <w:r w:rsidR="00F112F8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والمنشآت الخدمية، فقد سعت الجهات الرسمية إلى مواصلة تقديم الخدمات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واقع ظروف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صعبة، وإمكانات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محدودة، في ترميم الطرقات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وإعادة بعض الجسور، وإعادة تشغيل الكهرباء في بعض المدن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...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ومشاريع أخرى.</w:t>
      </w:r>
    </w:p>
    <w:p w14:paraId="7ACBBDF0" w14:textId="77777777" w:rsidR="00D55D0A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12" w:name="_Hlk146193791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شعبنا العزيز</w:t>
      </w:r>
      <w:r w:rsidR="00F333C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لقد كان من الطبيعي أن تكون الأولوية الأولى والكبرى هي التصدي للعدوان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؛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إذ هي أولوية</w:t>
      </w:r>
      <w:r w:rsidR="00F333C1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ٌ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بكل الاعتبارات</w:t>
      </w:r>
      <w:r w:rsidR="00F333C1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الإنسانيَّة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والأخلاقية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والدينية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والوطنية، ولا تزال أولوية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حتى يتم إنهاء العدوان والحصار والاحتلال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ولكننا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لن نتجاهل الأولوية الأخرى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تصحيح الوضع في مؤسسات الدولة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كهدف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أساسي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أهداف ثورتنا المباركة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ومطلب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شعبي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نعمل على تلبيته</w:t>
      </w:r>
      <w:r w:rsidR="00D55D0A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bookmarkEnd w:id="12"/>
    </w:p>
    <w:p w14:paraId="7542A88E" w14:textId="77777777" w:rsidR="00F333C1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</w:t>
      </w:r>
      <w:bookmarkStart w:id="13" w:name="_Hlk146193876"/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بالرغم مما يبذله الأحرار الصابرون المخلصون من مسؤولي الدولة</w:t>
      </w:r>
      <w:r w:rsidR="00F333C1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جهد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كل المجالات، في ظل الظروف الصعبة جدًّا، والاستهداف العدائي من التحالف،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فإنَّ كثيرًا من الإشكالات الموروثة من الماضي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الأنظمة، والسياسات، والقوانين، والإجراءات، مع وجود بعض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المدسوسين في مرافق المؤسسات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الذين بقيت لهم ارتباطاتهم بالأعداء، ووجود البعض من المسؤولين المقص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رين، والبعض من منعدمي الكفاءة؛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كل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ذلك كان له تأثيره السلبي في أداء مؤسسات الدولة</w:t>
      </w:r>
      <w:bookmarkEnd w:id="13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سواءً في المجال الاقتصادي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وتنمية الموارد، وإنجاز المعاملات، وتهيئة بيئة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ملائمة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للاستثمار، وفي العلاقة مع القطاع الخاص، وتشغيل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lastRenderedPageBreak/>
        <w:t xml:space="preserve">اليد العاملة، والحركة في الإنتاج الداخلي، وتحقيق النهضة الزراعية بالقدر المطلوب، وتعزيز التعاون مع الشعب بالقدر اللازم في التوجه نحو الإنتاج، </w:t>
      </w:r>
      <w:bookmarkStart w:id="14" w:name="_Hlk146193973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فالمؤسسات الرسمية مع وجود مسؤولين مخلصين وجادّين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وصبر الآلاف من الموظفين على انعدام الراتب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ومحدوديَّة النفقات التشغيلية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تعاني أيضًا من تلك الاختلالات والأمراض المزمنة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من</w:t>
      </w:r>
      <w:r w:rsidR="00F333C1" w:rsidRPr="00C86370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وجود أسلوب الابتزاز المالي من بعض المسؤولين، والروتين الرسمي البطيء جدًّا في إنجاز المعاملات، كما كان لتلك الإشكالات تأثيرها السلبي على القضاء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="00F333C1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بالرغم من الجهود المض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نية للمخلصين الصادقين من كوادره الأوفياء، لكنَّ حجم الاختراق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والظواهر السلبية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والأنظمة الفاشلة الموروثة من الماضي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أث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رت على أدائه تأثيرًا مؤسفًا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.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bookmarkEnd w:id="14"/>
    </w:p>
    <w:p w14:paraId="19493FE8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وخلاصة الكلام</w:t>
      </w:r>
      <w:r w:rsidR="00F333C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bookmarkStart w:id="15" w:name="_Hlk146194051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أن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َّ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حجم العدوان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والحصار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والمؤامرات العدائية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يأخذ حيزًا أكبر في الوضع المزري لبعض مؤسسات الدولة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ومحدودية الإمكانات، وهو السبب الرئيسي في توقف الراتب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الذي كان مصدره الأساسي هو عائدات النفط والغاز،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وإضافة</w:t>
      </w:r>
      <w:r w:rsidR="00F333C1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إليه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موروث الماضي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الاختلالات السلبية المعتادة في أداء بعض الموظفين، وفي الأنظمة والقوانين التي تحتاج إلى إصلاح،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ومضافًا إليه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لا يمتلكون الرؤية الصحيحة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="00F333C1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أو الكفاءة بحجم المس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ؤ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ولية، </w:t>
      </w:r>
      <w:bookmarkEnd w:id="15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وبناءً على ذلك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</w:t>
      </w:r>
      <w:bookmarkStart w:id="16" w:name="_Hlk146194113"/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العمل على إصلاح وضع مؤسسات الدولة هو ضرورة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وطنية، ومطلب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شعبي، وأساسٌ مهم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لصمود البلد في وجه الأعداء ومؤامراتهم، وتحويل التحدي إلى فرصة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="00F333C1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ا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لعمل وفق رؤية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صحيحة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تؤد</w:t>
      </w:r>
      <w:r w:rsidR="00D55D0A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ي فيها مؤسسات الدولة دورها في توفير البيئة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والظروف المناسبة لنهضة الشعب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وحركته الاقتصادية، وإدارة وتنمية الموارد؛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بحيث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تكون السياسة الاقتصادية معتمدة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على تنمية الموارد</w:t>
      </w:r>
      <w:r w:rsidR="00F333C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؛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C86370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لتنمية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الإيرادات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بدلًا عن الاعتماد كليًا على الجباية المالية المرهقة للمواطنين.</w:t>
      </w:r>
      <w:bookmarkEnd w:id="16"/>
    </w:p>
    <w:p w14:paraId="2A25658C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17" w:name="_Hlk146194219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إنَّ حجم الاختلالات في الوضع الرسمي يتطلب تغييرًا جذريًّا</w:t>
      </w:r>
      <w:r w:rsidR="00193FC2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يُعيد للشعب الأمل والانتعاش، ويؤسس لمرحلة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جديدة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تؤد</w:t>
      </w:r>
      <w:r w:rsidR="00193FC2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ي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فيها مؤسسات </w:t>
      </w:r>
      <w:r w:rsidR="00193FC2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الدولة دورها في خدمة الشعب، بمس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ؤ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ولية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وأخلاق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وقيم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ورقابة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صارمة، وبسياسات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صحيحة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وسليمة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ومثمرة،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وتستفيد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</w:t>
      </w:r>
      <w:r w:rsidR="00647741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 xml:space="preserve">أيضًا 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من التقنيات الحديثة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اختصار الإجراءات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وسرعة إنجاز المعاملات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وتحديث الإدارة،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وتنطلق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من رؤية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صحيحة في البناء الحضاري والاقتصادي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تحو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ل 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بلدنا</w:t>
      </w:r>
      <w:r w:rsidR="00193FC2"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إلى مُنْتِج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وليس معتمدًا كليًا على الاستيراد لكل شيء</w:t>
      </w:r>
      <w:r w:rsidR="00193FC2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حتى لأبسط متطلباته.</w:t>
      </w:r>
    </w:p>
    <w:p w14:paraId="77B58386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bookmarkStart w:id="18" w:name="_Hlk146194266"/>
      <w:bookmarkEnd w:id="17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إنَّ الأسس والمنطلقات التي سوف نعتمد عليها في التغيير الجذري هي: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الهُوية الإيمانية لشعبنا يمن الإيمان والحكمة، وبرؤية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ٍ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جامعة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إطار القواسم المشتركة، وكذلك الشراكة الوطنية التي نسعى لتعزيزها وترسيخها، وتحقيق الاستقلال والحرية لبلدنا، واستعادة اللحمة الوطنية، والبناء الحضاري.</w:t>
      </w:r>
    </w:p>
    <w:bookmarkEnd w:id="18"/>
    <w:p w14:paraId="09839974" w14:textId="77777777" w:rsidR="00427ACC" w:rsidRPr="00EF4F73" w:rsidRDefault="00427ACC" w:rsidP="005B022E">
      <w:pPr>
        <w:spacing w:line="360" w:lineRule="auto"/>
        <w:jc w:val="lowKashida"/>
        <w:rPr>
          <w:rFonts w:ascii="Adobe Arabic" w:hAnsi="Adobe Arabic" w:cs="Adobe Arabic"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lastRenderedPageBreak/>
        <w:t xml:space="preserve">وإنَّ </w:t>
      </w:r>
      <w:bookmarkStart w:id="19" w:name="_Hlk146194304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المرحلة الأولى للتغيير الجذري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والتي سوف توف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ِّ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ر أرضية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صلبة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>، ورؤية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ً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صحيحة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ومنطلقًا ثابتًا وسليمًا، سنعلن عنها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إن شاء الله تعالى</w:t>
      </w:r>
      <w:r w:rsidR="00B4433D" w:rsidRPr="00EF4F73">
        <w:rPr>
          <w:rFonts w:ascii="Adobe Arabic" w:hAnsi="Adobe Arabic" w:cs="Adobe Arabic" w:hint="cs"/>
          <w:color w:val="000000" w:themeColor="text1"/>
          <w:sz w:val="36"/>
          <w:szCs w:val="36"/>
          <w:rtl/>
        </w:rPr>
        <w:t>-</w:t>
      </w:r>
      <w:r w:rsidRPr="00EF4F73">
        <w:rPr>
          <w:rFonts w:ascii="Adobe Arabic" w:hAnsi="Adobe Arabic" w:cs="Adobe Arabic"/>
          <w:color w:val="000000" w:themeColor="text1"/>
          <w:sz w:val="36"/>
          <w:szCs w:val="36"/>
          <w:rtl/>
        </w:rPr>
        <w:t xml:space="preserve"> في مناسبة ذكرى المولد النبوي الشريف.</w:t>
      </w:r>
      <w:bookmarkEnd w:id="19"/>
    </w:p>
    <w:p w14:paraId="18A2AEAA" w14:textId="77777777" w:rsidR="00427ACC" w:rsidRPr="00EF4F73" w:rsidRDefault="00427ACC" w:rsidP="005B022E">
      <w:pPr>
        <w:spacing w:line="360" w:lineRule="auto"/>
        <w:jc w:val="both"/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وإنَّني في ختام هذه الكلمة </w:t>
      </w:r>
      <w:bookmarkStart w:id="20" w:name="_Hlk146194290"/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أتوجه إلى شعبنا العزيز بالشكر والإشادة والتقدير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على تفاعله الكبير مع مناسبة ذكرى المولد النبوي الشريف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بما يعبِّر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عن هويته الإيما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نية، وأرجو أن يكون حضور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جماهير الشعب في يوم المناسبة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حضورًا مليونيًا وعظيمًا وغير مسبوق.</w:t>
      </w:r>
      <w:bookmarkEnd w:id="20"/>
    </w:p>
    <w:p w14:paraId="34137A16" w14:textId="77777777" w:rsidR="00427ACC" w:rsidRPr="00EF4F73" w:rsidRDefault="00427ACC" w:rsidP="005B022E">
      <w:pPr>
        <w:spacing w:line="360" w:lineRule="auto"/>
        <w:jc w:val="center"/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</w:pP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نسأل الله أن يرحم شهداءنا الأبرار، وأن يشفي جرحانا، وأن يفرِّج عن أسرانا، وأن ينصرنا بنصره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>،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إنه</w:t>
      </w:r>
      <w:r w:rsidR="00B4433D" w:rsidRPr="00EF4F73">
        <w:rPr>
          <w:rFonts w:ascii="Adobe Arabic" w:hAnsi="Adobe Arabic" w:cs="Adobe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B4433D"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>سميع</w:t>
      </w:r>
      <w:r w:rsidRPr="00EF4F73">
        <w:rPr>
          <w:rFonts w:ascii="Adobe Arabic" w:hAnsi="Adobe Arabic" w:cs="Adobe Arabic"/>
          <w:b/>
          <w:bCs/>
          <w:color w:val="000000" w:themeColor="text1"/>
          <w:sz w:val="36"/>
          <w:szCs w:val="36"/>
          <w:rtl/>
        </w:rPr>
        <w:t xml:space="preserve"> الدعاء.</w:t>
      </w:r>
    </w:p>
    <w:p w14:paraId="6A3F7F06" w14:textId="77777777" w:rsidR="00466A41" w:rsidRPr="00EF4F73" w:rsidRDefault="00466A41" w:rsidP="005B022E">
      <w:pPr>
        <w:spacing w:line="360" w:lineRule="auto"/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F4F73">
        <w:rPr>
          <w:rFonts w:ascii="Adobe Arabic" w:hAnsi="Adobe Arabic" w:cs="Adobe Arabic" w:hint="cs"/>
          <w:b/>
          <w:bCs/>
          <w:sz w:val="36"/>
          <w:szCs w:val="36"/>
          <w:rtl/>
        </w:rPr>
        <w:t>وَ</w:t>
      </w:r>
      <w:r w:rsidRPr="00EF4F73">
        <w:rPr>
          <w:rFonts w:ascii="Adobe Arabic" w:hAnsi="Adobe Arabic" w:cs="Adobe Arabic"/>
          <w:b/>
          <w:bCs/>
          <w:sz w:val="36"/>
          <w:szCs w:val="36"/>
          <w:rtl/>
        </w:rPr>
        <w:t>السَّلَامُ عَلَيْكُمْ وَرَحْمَةُ اللهِ وَبَرَكَاتُهُ؛؛؛</w:t>
      </w:r>
    </w:p>
    <w:p w14:paraId="20F8EBA3" w14:textId="77777777" w:rsidR="00427ACC" w:rsidRPr="00EF4F73" w:rsidRDefault="00427ACC" w:rsidP="005B022E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0874999F" w14:textId="77777777" w:rsidR="00AF2A49" w:rsidRPr="00EF4F73" w:rsidRDefault="00AF2A49" w:rsidP="005B022E">
      <w:pPr>
        <w:spacing w:line="360" w:lineRule="auto"/>
        <w:rPr>
          <w:rFonts w:ascii="Adobe Arabic" w:hAnsi="Adobe Arabic" w:cs="Adobe Arabic"/>
          <w:sz w:val="36"/>
          <w:szCs w:val="36"/>
          <w:rtl/>
        </w:rPr>
      </w:pPr>
    </w:p>
    <w:sectPr w:rsidR="00AF2A49" w:rsidRPr="00EF4F73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Kitab">
    <w:panose1 w:val="00000000000000000000"/>
    <w:charset w:val="B2"/>
    <w:family w:val="modern"/>
    <w:notTrueType/>
    <w:pitch w:val="variable"/>
    <w:sig w:usb0="80002003" w:usb1="90002040" w:usb2="00000008" w:usb3="00000000" w:csb0="0000004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CC"/>
    <w:rsid w:val="0016515C"/>
    <w:rsid w:val="00193FC2"/>
    <w:rsid w:val="002237BF"/>
    <w:rsid w:val="002B0E06"/>
    <w:rsid w:val="002C4399"/>
    <w:rsid w:val="002D2C77"/>
    <w:rsid w:val="00303FC2"/>
    <w:rsid w:val="00313079"/>
    <w:rsid w:val="00320326"/>
    <w:rsid w:val="00351D97"/>
    <w:rsid w:val="003B3C9D"/>
    <w:rsid w:val="00427ACC"/>
    <w:rsid w:val="00452D36"/>
    <w:rsid w:val="00466A41"/>
    <w:rsid w:val="00466FA1"/>
    <w:rsid w:val="004D6D1E"/>
    <w:rsid w:val="005017B4"/>
    <w:rsid w:val="00510E5E"/>
    <w:rsid w:val="005B022E"/>
    <w:rsid w:val="00647741"/>
    <w:rsid w:val="0067657A"/>
    <w:rsid w:val="00691018"/>
    <w:rsid w:val="007349CD"/>
    <w:rsid w:val="007A7332"/>
    <w:rsid w:val="007E7E74"/>
    <w:rsid w:val="008A3621"/>
    <w:rsid w:val="009C28DC"/>
    <w:rsid w:val="00A14D3C"/>
    <w:rsid w:val="00AF2A49"/>
    <w:rsid w:val="00B36730"/>
    <w:rsid w:val="00B4433D"/>
    <w:rsid w:val="00BF12E4"/>
    <w:rsid w:val="00C70AE2"/>
    <w:rsid w:val="00C75711"/>
    <w:rsid w:val="00C86370"/>
    <w:rsid w:val="00C90BE3"/>
    <w:rsid w:val="00D44ED1"/>
    <w:rsid w:val="00D55D0A"/>
    <w:rsid w:val="00E14BC1"/>
    <w:rsid w:val="00EF4F73"/>
    <w:rsid w:val="00F112F8"/>
    <w:rsid w:val="00F333C1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C9A04"/>
  <w15:docId w15:val="{1235B0B8-7522-4A65-8616-3F29C55D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7E7E74"/>
    <w:pPr>
      <w:spacing w:line="360" w:lineRule="auto"/>
      <w:jc w:val="center"/>
    </w:pPr>
    <w:rPr>
      <w:rFonts w:ascii="Adobe Arabic" w:hAnsi="Adobe Arabic" w:cs="DecoType Naskh Variants"/>
      <w:color w:val="00B05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7E7E74"/>
    <w:rPr>
      <w:rFonts w:ascii="Adobe Arabic" w:eastAsia="Times New Roman" w:hAnsi="Adobe Arabic" w:cs="DecoType Naskh Variants"/>
      <w:color w:val="00B05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customStyle="1" w:styleId="apple-style-span">
    <w:name w:val="apple-style-span"/>
    <w:basedOn w:val="a0"/>
    <w:rsid w:val="00427ACC"/>
  </w:style>
  <w:style w:type="paragraph" w:styleId="a5">
    <w:name w:val="header"/>
    <w:basedOn w:val="a"/>
    <w:link w:val="Char1"/>
    <w:uiPriority w:val="99"/>
    <w:unhideWhenUsed/>
    <w:rsid w:val="00427ACC"/>
    <w:pPr>
      <w:tabs>
        <w:tab w:val="center" w:pos="4153"/>
        <w:tab w:val="right" w:pos="8306"/>
      </w:tabs>
      <w:spacing w:after="0" w:line="240" w:lineRule="auto"/>
    </w:pPr>
    <w:rPr>
      <w:rFonts w:eastAsiaTheme="minorHAnsi" w:cstheme="minorBidi"/>
    </w:rPr>
  </w:style>
  <w:style w:type="character" w:customStyle="1" w:styleId="Char1">
    <w:name w:val="رأس الصفحة Char"/>
    <w:basedOn w:val="a0"/>
    <w:link w:val="a5"/>
    <w:uiPriority w:val="99"/>
    <w:rsid w:val="00427ACC"/>
  </w:style>
  <w:style w:type="paragraph" w:styleId="a6">
    <w:name w:val="footer"/>
    <w:basedOn w:val="a"/>
    <w:link w:val="Char2"/>
    <w:uiPriority w:val="99"/>
    <w:unhideWhenUsed/>
    <w:rsid w:val="00427ACC"/>
    <w:pPr>
      <w:tabs>
        <w:tab w:val="center" w:pos="4153"/>
        <w:tab w:val="right" w:pos="8306"/>
      </w:tabs>
      <w:spacing w:after="0" w:line="240" w:lineRule="auto"/>
    </w:pPr>
    <w:rPr>
      <w:rFonts w:eastAsiaTheme="minorHAnsi" w:cstheme="minorBidi"/>
    </w:rPr>
  </w:style>
  <w:style w:type="character" w:customStyle="1" w:styleId="Char2">
    <w:name w:val="تذييل الصفحة Char"/>
    <w:basedOn w:val="a0"/>
    <w:link w:val="a6"/>
    <w:uiPriority w:val="99"/>
    <w:rsid w:val="00427ACC"/>
  </w:style>
  <w:style w:type="paragraph" w:styleId="a7">
    <w:name w:val="Balloon Text"/>
    <w:basedOn w:val="a"/>
    <w:link w:val="Char3"/>
    <w:uiPriority w:val="99"/>
    <w:semiHidden/>
    <w:unhideWhenUsed/>
    <w:rsid w:val="00427A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427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126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 HR</cp:lastModifiedBy>
  <cp:revision>18</cp:revision>
  <dcterms:created xsi:type="dcterms:W3CDTF">2023-09-22T07:17:00Z</dcterms:created>
  <dcterms:modified xsi:type="dcterms:W3CDTF">2023-09-21T13:59:00Z</dcterms:modified>
</cp:coreProperties>
</file>